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056D3" w14:textId="3D52E674" w:rsidR="00E75E08" w:rsidRPr="00A26CD2" w:rsidRDefault="00920FDB" w:rsidP="37526C0A">
      <w:pPr>
        <w:jc w:val="center"/>
        <w:rPr>
          <w:rFonts w:ascii="Times New Roman" w:hAnsi="Times New Roman" w:cs="Times New Roman"/>
          <w:b/>
          <w:bCs/>
          <w:sz w:val="32"/>
          <w:szCs w:val="32"/>
          <w:u w:val="single"/>
          <w:lang w:val="en-GB"/>
        </w:rPr>
      </w:pPr>
      <w:r w:rsidRPr="00A26CD2">
        <w:rPr>
          <w:rFonts w:ascii="Times New Roman" w:hAnsi="Times New Roman" w:cs="Times New Roman"/>
          <w:b/>
          <w:bCs/>
          <w:sz w:val="32"/>
          <w:szCs w:val="32"/>
          <w:u w:val="single"/>
          <w:lang w:val="en-GB"/>
        </w:rPr>
        <w:t>Annex</w:t>
      </w:r>
      <w:r w:rsidR="00AA225A" w:rsidRPr="00A26CD2">
        <w:rPr>
          <w:rFonts w:ascii="Times New Roman" w:hAnsi="Times New Roman" w:cs="Times New Roman"/>
          <w:b/>
          <w:bCs/>
          <w:sz w:val="32"/>
          <w:szCs w:val="32"/>
          <w:u w:val="single"/>
          <w:lang w:val="en-GB"/>
        </w:rPr>
        <w:t xml:space="preserve"> V-</w:t>
      </w:r>
      <w:r w:rsidRPr="00A26CD2">
        <w:rPr>
          <w:rFonts w:ascii="Times New Roman" w:hAnsi="Times New Roman" w:cs="Times New Roman"/>
          <w:b/>
          <w:bCs/>
          <w:sz w:val="32"/>
          <w:szCs w:val="32"/>
          <w:u w:val="single"/>
          <w:lang w:val="en-GB"/>
        </w:rPr>
        <w:t xml:space="preserve"> Budget breakdown</w:t>
      </w:r>
    </w:p>
    <w:p w14:paraId="292DDB4A" w14:textId="305A8CDA" w:rsidR="00C84543" w:rsidRPr="00A26CD2" w:rsidRDefault="006D32D5" w:rsidP="42CCC3A7">
      <w:pPr>
        <w:spacing w:before="120" w:after="120" w:line="240" w:lineRule="auto"/>
        <w:jc w:val="center"/>
        <w:rPr>
          <w:rFonts w:ascii="Times New Roman" w:hAnsi="Times New Roman" w:cs="Times New Roman"/>
          <w:b/>
          <w:bCs/>
          <w:sz w:val="32"/>
          <w:szCs w:val="32"/>
          <w:u w:val="single"/>
          <w:lang w:val="en-GB"/>
        </w:rPr>
      </w:pPr>
      <w:r w:rsidRPr="00A26CD2">
        <w:rPr>
          <w:rFonts w:ascii="Times New Roman" w:eastAsia="Times New Roman" w:hAnsi="Times New Roman" w:cs="Times New Roman"/>
          <w:bCs/>
          <w:sz w:val="24"/>
          <w:szCs w:val="24"/>
          <w:lang w:val="en-GB" w:eastAsia="en-GB"/>
        </w:rPr>
        <w:t>Framework Contract for Vehicle Tracking System Services</w:t>
      </w:r>
      <w:r w:rsidR="00A26CD2">
        <w:rPr>
          <w:rFonts w:ascii="Times New Roman" w:eastAsia="Times New Roman" w:hAnsi="Times New Roman" w:cs="Times New Roman"/>
          <w:bCs/>
          <w:sz w:val="24"/>
          <w:szCs w:val="24"/>
          <w:lang w:val="en-GB" w:eastAsia="en-GB"/>
        </w:rPr>
        <w:t>,</w:t>
      </w:r>
      <w:r w:rsidR="00C84543" w:rsidRPr="00A26CD2">
        <w:rPr>
          <w:rFonts w:ascii="Times New Roman" w:eastAsia="Times New Roman" w:hAnsi="Times New Roman" w:cs="Times New Roman"/>
          <w:sz w:val="24"/>
          <w:szCs w:val="24"/>
          <w:lang w:val="en-GB" w:eastAsia="en-GB"/>
        </w:rPr>
        <w:t xml:space="preserve"> </w:t>
      </w:r>
      <w:r w:rsidR="00141F3D" w:rsidRPr="00A26CD2">
        <w:rPr>
          <w:rFonts w:ascii="Times New Roman" w:eastAsia="Times New Roman" w:hAnsi="Times New Roman" w:cs="Times New Roman"/>
          <w:sz w:val="24"/>
          <w:szCs w:val="24"/>
          <w:lang w:val="en-GB" w:eastAsia="en-GB"/>
        </w:rPr>
        <w:t>Ref.:</w:t>
      </w:r>
      <w:r w:rsidR="00C84543" w:rsidRPr="00A26CD2">
        <w:rPr>
          <w:rFonts w:ascii="Times New Roman" w:eastAsia="Times New Roman" w:hAnsi="Times New Roman" w:cs="Times New Roman"/>
          <w:sz w:val="24"/>
          <w:szCs w:val="24"/>
          <w:lang w:val="en-GB" w:eastAsia="en-GB"/>
        </w:rPr>
        <w:t xml:space="preserve"> E</w:t>
      </w:r>
      <w:r w:rsidR="77C6509D" w:rsidRPr="00A26CD2">
        <w:rPr>
          <w:rFonts w:ascii="Times New Roman" w:eastAsia="Times New Roman" w:hAnsi="Times New Roman" w:cs="Times New Roman"/>
          <w:sz w:val="24"/>
          <w:szCs w:val="24"/>
          <w:lang w:val="en-GB" w:eastAsia="en-GB"/>
        </w:rPr>
        <w:t>U</w:t>
      </w:r>
      <w:r w:rsidR="00920FDB" w:rsidRPr="00A26CD2">
        <w:rPr>
          <w:rFonts w:ascii="Times New Roman" w:eastAsia="Times New Roman" w:hAnsi="Times New Roman" w:cs="Times New Roman"/>
          <w:sz w:val="24"/>
          <w:szCs w:val="24"/>
          <w:lang w:val="en-GB" w:eastAsia="en-GB"/>
        </w:rPr>
        <w:t>MA/202</w:t>
      </w:r>
      <w:r w:rsidRPr="00A26CD2">
        <w:rPr>
          <w:rFonts w:ascii="Times New Roman" w:eastAsia="Times New Roman" w:hAnsi="Times New Roman" w:cs="Times New Roman"/>
          <w:sz w:val="24"/>
          <w:szCs w:val="24"/>
          <w:lang w:val="en-GB" w:eastAsia="en-GB"/>
        </w:rPr>
        <w:t>6</w:t>
      </w:r>
      <w:r w:rsidR="00920FDB" w:rsidRPr="00A26CD2">
        <w:rPr>
          <w:rFonts w:ascii="Times New Roman" w:eastAsia="Times New Roman" w:hAnsi="Times New Roman" w:cs="Times New Roman"/>
          <w:sz w:val="24"/>
          <w:szCs w:val="24"/>
          <w:lang w:val="en-GB" w:eastAsia="en-GB"/>
        </w:rPr>
        <w:t>/</w:t>
      </w:r>
      <w:r w:rsidRPr="00A26CD2">
        <w:rPr>
          <w:rFonts w:ascii="Times New Roman" w:eastAsia="Times New Roman" w:hAnsi="Times New Roman" w:cs="Times New Roman"/>
          <w:sz w:val="24"/>
          <w:szCs w:val="24"/>
          <w:lang w:val="en-GB" w:eastAsia="en-GB"/>
        </w:rPr>
        <w:t>0</w:t>
      </w:r>
      <w:r w:rsidR="001811B1">
        <w:rPr>
          <w:rFonts w:ascii="Times New Roman" w:eastAsia="Times New Roman" w:hAnsi="Times New Roman" w:cs="Times New Roman"/>
          <w:sz w:val="24"/>
          <w:szCs w:val="24"/>
          <w:lang w:val="en-GB" w:eastAsia="en-GB"/>
        </w:rPr>
        <w:t>9</w:t>
      </w:r>
    </w:p>
    <w:tbl>
      <w:tblPr>
        <w:tblpPr w:leftFromText="180" w:rightFromText="180" w:vertAnchor="text" w:horzAnchor="margin" w:tblpX="-724" w:tblpY="520"/>
        <w:tblW w:w="104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94"/>
        <w:gridCol w:w="2693"/>
        <w:gridCol w:w="1701"/>
        <w:gridCol w:w="1560"/>
        <w:gridCol w:w="1527"/>
        <w:gridCol w:w="990"/>
        <w:gridCol w:w="1310"/>
      </w:tblGrid>
      <w:tr w:rsidR="0055778A" w:rsidRPr="00A26CD2" w14:paraId="1CE2B5E7" w14:textId="77777777" w:rsidTr="5CAF61C5">
        <w:trPr>
          <w:trHeight w:val="417"/>
        </w:trPr>
        <w:tc>
          <w:tcPr>
            <w:tcW w:w="694" w:type="dxa"/>
            <w:tcBorders>
              <w:bottom w:val="single" w:sz="6" w:space="0" w:color="auto"/>
            </w:tcBorders>
            <w:vAlign w:val="center"/>
          </w:tcPr>
          <w:p w14:paraId="557328C3" w14:textId="77777777" w:rsidR="00876BD6" w:rsidRPr="00A26CD2" w:rsidRDefault="00876BD6" w:rsidP="00876BD6">
            <w:pPr>
              <w:spacing w:after="0"/>
              <w:jc w:val="center"/>
              <w:rPr>
                <w:rFonts w:ascii="Times New Roman" w:hAnsi="Times New Roman" w:cs="Times New Roman"/>
                <w:lang w:val="en-GB"/>
              </w:rPr>
            </w:pPr>
            <w:r w:rsidRPr="00A26CD2">
              <w:rPr>
                <w:rFonts w:ascii="Times New Roman" w:hAnsi="Times New Roman" w:cs="Times New Roman"/>
                <w:lang w:val="en-GB"/>
              </w:rPr>
              <w:t>A</w:t>
            </w:r>
          </w:p>
        </w:tc>
        <w:tc>
          <w:tcPr>
            <w:tcW w:w="2693" w:type="dxa"/>
            <w:tcBorders>
              <w:bottom w:val="single" w:sz="6" w:space="0" w:color="auto"/>
            </w:tcBorders>
            <w:vAlign w:val="center"/>
          </w:tcPr>
          <w:p w14:paraId="3DEFB341" w14:textId="77777777" w:rsidR="00876BD6" w:rsidRPr="00A26CD2" w:rsidRDefault="00876BD6" w:rsidP="00876BD6">
            <w:pPr>
              <w:spacing w:after="0"/>
              <w:jc w:val="center"/>
              <w:rPr>
                <w:rFonts w:ascii="Times New Roman" w:hAnsi="Times New Roman" w:cs="Times New Roman"/>
                <w:lang w:val="en-GB"/>
              </w:rPr>
            </w:pPr>
            <w:r w:rsidRPr="00A26CD2">
              <w:rPr>
                <w:rFonts w:ascii="Times New Roman" w:hAnsi="Times New Roman" w:cs="Times New Roman"/>
                <w:lang w:val="en-GB"/>
              </w:rPr>
              <w:t>B</w:t>
            </w:r>
          </w:p>
        </w:tc>
        <w:tc>
          <w:tcPr>
            <w:tcW w:w="1701" w:type="dxa"/>
            <w:tcBorders>
              <w:bottom w:val="single" w:sz="6" w:space="0" w:color="auto"/>
            </w:tcBorders>
            <w:vAlign w:val="center"/>
          </w:tcPr>
          <w:p w14:paraId="2FBCAC77" w14:textId="77777777" w:rsidR="00876BD6" w:rsidRPr="00A26CD2" w:rsidRDefault="00876BD6" w:rsidP="00876BD6">
            <w:pPr>
              <w:spacing w:after="0"/>
              <w:jc w:val="center"/>
              <w:rPr>
                <w:rFonts w:ascii="Times New Roman" w:hAnsi="Times New Roman" w:cs="Times New Roman"/>
                <w:lang w:val="en-GB"/>
              </w:rPr>
            </w:pPr>
            <w:r w:rsidRPr="00A26CD2">
              <w:rPr>
                <w:rFonts w:ascii="Times New Roman" w:hAnsi="Times New Roman" w:cs="Times New Roman"/>
                <w:lang w:val="en-GB"/>
              </w:rPr>
              <w:t>C</w:t>
            </w:r>
          </w:p>
        </w:tc>
        <w:tc>
          <w:tcPr>
            <w:tcW w:w="1560" w:type="dxa"/>
            <w:tcBorders>
              <w:bottom w:val="single" w:sz="6" w:space="0" w:color="auto"/>
            </w:tcBorders>
            <w:vAlign w:val="center"/>
          </w:tcPr>
          <w:p w14:paraId="743121A0" w14:textId="77777777" w:rsidR="00876BD6" w:rsidRPr="00A26CD2" w:rsidRDefault="00876BD6" w:rsidP="00876BD6">
            <w:pPr>
              <w:spacing w:after="0"/>
              <w:jc w:val="center"/>
              <w:rPr>
                <w:rFonts w:ascii="Times New Roman" w:hAnsi="Times New Roman" w:cs="Times New Roman"/>
                <w:lang w:val="en-GB"/>
              </w:rPr>
            </w:pPr>
            <w:r w:rsidRPr="00A26CD2">
              <w:rPr>
                <w:rFonts w:ascii="Times New Roman" w:hAnsi="Times New Roman" w:cs="Times New Roman"/>
                <w:lang w:val="en-GB"/>
              </w:rPr>
              <w:t>D</w:t>
            </w:r>
          </w:p>
        </w:tc>
        <w:tc>
          <w:tcPr>
            <w:tcW w:w="1527" w:type="dxa"/>
            <w:tcBorders>
              <w:bottom w:val="single" w:sz="6" w:space="0" w:color="auto"/>
            </w:tcBorders>
            <w:vAlign w:val="center"/>
          </w:tcPr>
          <w:p w14:paraId="1BE3F382" w14:textId="77777777" w:rsidR="00876BD6" w:rsidRPr="00A26CD2" w:rsidRDefault="00876BD6" w:rsidP="00876BD6">
            <w:pPr>
              <w:spacing w:after="0"/>
              <w:jc w:val="center"/>
              <w:rPr>
                <w:rFonts w:ascii="Times New Roman" w:hAnsi="Times New Roman" w:cs="Times New Roman"/>
                <w:lang w:val="en-GB"/>
              </w:rPr>
            </w:pPr>
            <w:r w:rsidRPr="00A26CD2">
              <w:rPr>
                <w:rFonts w:ascii="Times New Roman" w:hAnsi="Times New Roman" w:cs="Times New Roman"/>
                <w:lang w:val="en-GB"/>
              </w:rPr>
              <w:t>E</w:t>
            </w:r>
          </w:p>
        </w:tc>
        <w:tc>
          <w:tcPr>
            <w:tcW w:w="990" w:type="dxa"/>
            <w:tcBorders>
              <w:bottom w:val="single" w:sz="6" w:space="0" w:color="auto"/>
            </w:tcBorders>
            <w:vAlign w:val="center"/>
          </w:tcPr>
          <w:p w14:paraId="130189C9" w14:textId="77777777" w:rsidR="00876BD6" w:rsidRPr="00A26CD2" w:rsidRDefault="00876BD6" w:rsidP="00876BD6">
            <w:pPr>
              <w:spacing w:after="0"/>
              <w:jc w:val="center"/>
              <w:rPr>
                <w:rFonts w:ascii="Times New Roman" w:hAnsi="Times New Roman" w:cs="Times New Roman"/>
                <w:lang w:val="en-GB"/>
              </w:rPr>
            </w:pPr>
            <w:r w:rsidRPr="00A26CD2">
              <w:rPr>
                <w:rFonts w:ascii="Times New Roman" w:hAnsi="Times New Roman" w:cs="Times New Roman"/>
                <w:lang w:val="en-GB"/>
              </w:rPr>
              <w:t>F</w:t>
            </w:r>
          </w:p>
        </w:tc>
        <w:tc>
          <w:tcPr>
            <w:tcW w:w="1310" w:type="dxa"/>
            <w:tcBorders>
              <w:bottom w:val="single" w:sz="6" w:space="0" w:color="auto"/>
            </w:tcBorders>
            <w:vAlign w:val="center"/>
          </w:tcPr>
          <w:p w14:paraId="3D0FA967" w14:textId="77777777" w:rsidR="00876BD6" w:rsidRPr="00A26CD2" w:rsidRDefault="00876BD6" w:rsidP="00876BD6">
            <w:pPr>
              <w:spacing w:after="0"/>
              <w:jc w:val="center"/>
              <w:rPr>
                <w:rFonts w:ascii="Times New Roman" w:hAnsi="Times New Roman" w:cs="Times New Roman"/>
                <w:lang w:val="en-GB"/>
              </w:rPr>
            </w:pPr>
            <w:r w:rsidRPr="00A26CD2">
              <w:rPr>
                <w:rFonts w:ascii="Times New Roman" w:hAnsi="Times New Roman" w:cs="Times New Roman"/>
                <w:lang w:val="en-GB"/>
              </w:rPr>
              <w:t>G</w:t>
            </w:r>
          </w:p>
        </w:tc>
      </w:tr>
      <w:tr w:rsidR="0055778A" w:rsidRPr="00A26CD2" w14:paraId="74716525" w14:textId="77777777" w:rsidTr="5CAF61C5">
        <w:trPr>
          <w:trHeight w:val="1395"/>
        </w:trPr>
        <w:tc>
          <w:tcPr>
            <w:tcW w:w="694" w:type="dxa"/>
            <w:tcBorders>
              <w:top w:val="single" w:sz="6" w:space="0" w:color="auto"/>
              <w:bottom w:val="single" w:sz="12" w:space="0" w:color="auto"/>
            </w:tcBorders>
            <w:vAlign w:val="center"/>
          </w:tcPr>
          <w:p w14:paraId="40691E75" w14:textId="77777777" w:rsidR="00876BD6" w:rsidRPr="00A26CD2" w:rsidRDefault="00876BD6" w:rsidP="00876BD6">
            <w:pPr>
              <w:spacing w:after="0"/>
              <w:jc w:val="center"/>
              <w:rPr>
                <w:rFonts w:ascii="Times New Roman" w:hAnsi="Times New Roman" w:cs="Times New Roman"/>
                <w:b/>
                <w:lang w:val="en-GB"/>
              </w:rPr>
            </w:pPr>
            <w:r w:rsidRPr="00A26CD2">
              <w:rPr>
                <w:rFonts w:ascii="Times New Roman" w:hAnsi="Times New Roman" w:cs="Times New Roman"/>
                <w:b/>
                <w:lang w:val="en-GB"/>
              </w:rPr>
              <w:t>Item</w:t>
            </w:r>
          </w:p>
        </w:tc>
        <w:tc>
          <w:tcPr>
            <w:tcW w:w="2693" w:type="dxa"/>
            <w:tcBorders>
              <w:top w:val="single" w:sz="6" w:space="0" w:color="auto"/>
              <w:bottom w:val="single" w:sz="12" w:space="0" w:color="auto"/>
            </w:tcBorders>
            <w:vAlign w:val="center"/>
          </w:tcPr>
          <w:p w14:paraId="1BC2498B" w14:textId="77777777" w:rsidR="00876BD6" w:rsidRPr="00A26CD2" w:rsidRDefault="00876BD6" w:rsidP="00876BD6">
            <w:pPr>
              <w:spacing w:after="0"/>
              <w:jc w:val="center"/>
              <w:rPr>
                <w:rFonts w:ascii="Times New Roman" w:hAnsi="Times New Roman" w:cs="Times New Roman"/>
                <w:b/>
                <w:lang w:val="en-GB"/>
              </w:rPr>
            </w:pPr>
            <w:r w:rsidRPr="00A26CD2">
              <w:rPr>
                <w:rFonts w:ascii="Times New Roman" w:hAnsi="Times New Roman" w:cs="Times New Roman"/>
                <w:b/>
                <w:lang w:val="en-GB"/>
              </w:rPr>
              <w:t>Description</w:t>
            </w:r>
          </w:p>
        </w:tc>
        <w:tc>
          <w:tcPr>
            <w:tcW w:w="1701" w:type="dxa"/>
            <w:tcBorders>
              <w:top w:val="single" w:sz="6" w:space="0" w:color="auto"/>
              <w:bottom w:val="single" w:sz="12" w:space="0" w:color="auto"/>
            </w:tcBorders>
            <w:vAlign w:val="center"/>
          </w:tcPr>
          <w:p w14:paraId="078C2793" w14:textId="77777777" w:rsidR="00876BD6" w:rsidRPr="00A26CD2" w:rsidRDefault="00876BD6" w:rsidP="00876BD6">
            <w:pPr>
              <w:spacing w:after="0"/>
              <w:jc w:val="center"/>
              <w:rPr>
                <w:rFonts w:ascii="Times New Roman" w:hAnsi="Times New Roman" w:cs="Times New Roman"/>
                <w:b/>
                <w:szCs w:val="24"/>
                <w:u w:val="single"/>
                <w:lang w:val="en-GB"/>
              </w:rPr>
            </w:pPr>
            <w:r w:rsidRPr="00A26CD2">
              <w:rPr>
                <w:rFonts w:ascii="Times New Roman" w:hAnsi="Times New Roman" w:cs="Times New Roman"/>
                <w:b/>
                <w:szCs w:val="24"/>
                <w:u w:val="single"/>
                <w:lang w:val="en-GB"/>
              </w:rPr>
              <w:t>Cost (</w:t>
            </w:r>
            <w:proofErr w:type="gramStart"/>
            <w:r w:rsidRPr="00A26CD2">
              <w:rPr>
                <w:rFonts w:ascii="Times New Roman" w:hAnsi="Times New Roman" w:cs="Times New Roman"/>
                <w:b/>
                <w:szCs w:val="24"/>
                <w:u w:val="single"/>
                <w:lang w:val="en-GB"/>
              </w:rPr>
              <w:t>€)</w:t>
            </w:r>
            <w:r w:rsidRPr="00A26CD2">
              <w:rPr>
                <w:rFonts w:ascii="Times New Roman" w:hAnsi="Times New Roman" w:cs="Times New Roman"/>
                <w:b/>
                <w:szCs w:val="24"/>
                <w:lang w:val="en-GB"/>
              </w:rPr>
              <w:t>*</w:t>
            </w:r>
            <w:proofErr w:type="gramEnd"/>
            <w:r w:rsidRPr="00A26CD2">
              <w:rPr>
                <w:rFonts w:ascii="Times New Roman" w:hAnsi="Times New Roman" w:cs="Times New Roman"/>
                <w:b/>
                <w:szCs w:val="24"/>
                <w:lang w:val="en-GB"/>
              </w:rPr>
              <w:t>*</w:t>
            </w:r>
          </w:p>
          <w:p w14:paraId="26D6F038" w14:textId="77777777" w:rsidR="00876BD6" w:rsidRPr="00A26CD2" w:rsidRDefault="00876BD6" w:rsidP="00876BD6">
            <w:pPr>
              <w:spacing w:after="0"/>
              <w:jc w:val="center"/>
              <w:rPr>
                <w:rFonts w:ascii="Times New Roman" w:hAnsi="Times New Roman" w:cs="Times New Roman"/>
                <w:bCs/>
                <w:sz w:val="16"/>
                <w:szCs w:val="16"/>
                <w:lang w:val="en-GB"/>
              </w:rPr>
            </w:pPr>
            <w:r w:rsidRPr="00C14606">
              <w:rPr>
                <w:rFonts w:ascii="Times New Roman" w:hAnsi="Times New Roman" w:cs="Times New Roman"/>
                <w:bCs/>
                <w:sz w:val="18"/>
                <w:szCs w:val="18"/>
                <w:lang w:val="en-GB"/>
              </w:rPr>
              <w:t>(service/vehicle)</w:t>
            </w:r>
          </w:p>
        </w:tc>
        <w:tc>
          <w:tcPr>
            <w:tcW w:w="1560" w:type="dxa"/>
            <w:tcBorders>
              <w:top w:val="single" w:sz="6" w:space="0" w:color="auto"/>
              <w:bottom w:val="single" w:sz="12" w:space="0" w:color="auto"/>
            </w:tcBorders>
            <w:vAlign w:val="center"/>
          </w:tcPr>
          <w:p w14:paraId="1ECA6891" w14:textId="77777777" w:rsidR="00876BD6" w:rsidRPr="00A26CD2" w:rsidRDefault="00876BD6" w:rsidP="00876BD6">
            <w:pPr>
              <w:spacing w:after="0"/>
              <w:jc w:val="center"/>
              <w:rPr>
                <w:rFonts w:ascii="Times New Roman" w:hAnsi="Times New Roman" w:cs="Times New Roman"/>
                <w:b/>
                <w:szCs w:val="24"/>
                <w:u w:val="single"/>
                <w:lang w:val="en-GB"/>
              </w:rPr>
            </w:pPr>
            <w:r w:rsidRPr="00A26CD2">
              <w:rPr>
                <w:rFonts w:ascii="Times New Roman" w:hAnsi="Times New Roman" w:cs="Times New Roman"/>
                <w:b/>
                <w:szCs w:val="24"/>
                <w:u w:val="single"/>
                <w:lang w:val="en-GB"/>
              </w:rPr>
              <w:t>Recurrences/1 vehicle during the 24 months contract</w:t>
            </w:r>
          </w:p>
          <w:p w14:paraId="561A3C72" w14:textId="77777777" w:rsidR="00876BD6" w:rsidRPr="00A26CD2" w:rsidRDefault="00876BD6" w:rsidP="00876BD6">
            <w:pPr>
              <w:spacing w:after="0"/>
              <w:jc w:val="center"/>
              <w:rPr>
                <w:rFonts w:ascii="Times New Roman" w:hAnsi="Times New Roman" w:cs="Times New Roman"/>
                <w:bCs/>
                <w:sz w:val="16"/>
                <w:szCs w:val="16"/>
                <w:lang w:val="en-GB"/>
              </w:rPr>
            </w:pPr>
            <w:r w:rsidRPr="00C14606">
              <w:rPr>
                <w:rFonts w:ascii="Times New Roman" w:hAnsi="Times New Roman" w:cs="Times New Roman"/>
                <w:bCs/>
                <w:sz w:val="18"/>
                <w:szCs w:val="18"/>
                <w:lang w:val="en-GB"/>
              </w:rPr>
              <w:t>(# of services/1 vehicle/24 months contract)</w:t>
            </w:r>
          </w:p>
        </w:tc>
        <w:tc>
          <w:tcPr>
            <w:tcW w:w="1527" w:type="dxa"/>
            <w:tcBorders>
              <w:top w:val="single" w:sz="6" w:space="0" w:color="auto"/>
              <w:bottom w:val="single" w:sz="12" w:space="0" w:color="auto"/>
            </w:tcBorders>
            <w:vAlign w:val="center"/>
          </w:tcPr>
          <w:p w14:paraId="478DBCFA" w14:textId="77777777" w:rsidR="00876BD6" w:rsidRPr="00A26CD2" w:rsidRDefault="00876BD6" w:rsidP="00876BD6">
            <w:pPr>
              <w:spacing w:after="0"/>
              <w:jc w:val="center"/>
              <w:rPr>
                <w:rFonts w:ascii="Times New Roman" w:hAnsi="Times New Roman" w:cs="Times New Roman"/>
                <w:b/>
                <w:szCs w:val="24"/>
                <w:u w:val="single"/>
                <w:lang w:val="en-GB"/>
              </w:rPr>
            </w:pPr>
            <w:r w:rsidRPr="00A26CD2">
              <w:rPr>
                <w:rFonts w:ascii="Times New Roman" w:hAnsi="Times New Roman" w:cs="Times New Roman"/>
                <w:b/>
                <w:szCs w:val="24"/>
                <w:u w:val="single"/>
                <w:lang w:val="en-GB"/>
              </w:rPr>
              <w:t>Cost (</w:t>
            </w:r>
            <w:proofErr w:type="gramStart"/>
            <w:r w:rsidRPr="00A26CD2">
              <w:rPr>
                <w:rFonts w:ascii="Times New Roman" w:hAnsi="Times New Roman" w:cs="Times New Roman"/>
                <w:b/>
                <w:szCs w:val="24"/>
                <w:u w:val="single"/>
                <w:lang w:val="en-GB"/>
              </w:rPr>
              <w:t>€)</w:t>
            </w:r>
            <w:r w:rsidRPr="00A26CD2">
              <w:rPr>
                <w:rFonts w:ascii="Times New Roman" w:hAnsi="Times New Roman" w:cs="Times New Roman"/>
                <w:b/>
                <w:szCs w:val="24"/>
                <w:lang w:val="en-GB"/>
              </w:rPr>
              <w:t>*</w:t>
            </w:r>
            <w:proofErr w:type="gramEnd"/>
            <w:r w:rsidRPr="00A26CD2">
              <w:rPr>
                <w:rFonts w:ascii="Times New Roman" w:hAnsi="Times New Roman" w:cs="Times New Roman"/>
                <w:b/>
                <w:szCs w:val="24"/>
                <w:lang w:val="en-GB"/>
              </w:rPr>
              <w:t>*</w:t>
            </w:r>
          </w:p>
          <w:p w14:paraId="23979B50" w14:textId="77777777" w:rsidR="00876BD6" w:rsidRPr="00A26CD2" w:rsidRDefault="00876BD6" w:rsidP="00876BD6">
            <w:pPr>
              <w:spacing w:after="0"/>
              <w:jc w:val="center"/>
              <w:rPr>
                <w:rFonts w:ascii="Times New Roman" w:hAnsi="Times New Roman" w:cs="Times New Roman"/>
                <w:b/>
                <w:szCs w:val="24"/>
                <w:lang w:val="en-GB"/>
              </w:rPr>
            </w:pPr>
            <w:r w:rsidRPr="00C14606">
              <w:rPr>
                <w:rFonts w:ascii="Times New Roman" w:hAnsi="Times New Roman" w:cs="Times New Roman"/>
                <w:bCs/>
                <w:sz w:val="18"/>
                <w:szCs w:val="18"/>
                <w:lang w:val="en-GB"/>
              </w:rPr>
              <w:t>(for 1 vehicle/24 months contract)</w:t>
            </w:r>
          </w:p>
        </w:tc>
        <w:tc>
          <w:tcPr>
            <w:tcW w:w="990" w:type="dxa"/>
            <w:tcBorders>
              <w:top w:val="single" w:sz="6" w:space="0" w:color="auto"/>
              <w:bottom w:val="single" w:sz="12" w:space="0" w:color="auto"/>
            </w:tcBorders>
            <w:vAlign w:val="center"/>
          </w:tcPr>
          <w:p w14:paraId="0A2E1366" w14:textId="77777777" w:rsidR="00876BD6" w:rsidRPr="00A26CD2" w:rsidRDefault="00876BD6" w:rsidP="00876BD6">
            <w:pPr>
              <w:spacing w:after="0"/>
              <w:jc w:val="center"/>
              <w:rPr>
                <w:rFonts w:ascii="Times New Roman" w:hAnsi="Times New Roman" w:cs="Times New Roman"/>
                <w:b/>
                <w:szCs w:val="24"/>
                <w:u w:val="single"/>
                <w:lang w:val="en-GB"/>
              </w:rPr>
            </w:pPr>
            <w:r w:rsidRPr="00A26CD2">
              <w:rPr>
                <w:rFonts w:ascii="Times New Roman" w:hAnsi="Times New Roman" w:cs="Times New Roman"/>
                <w:b/>
                <w:szCs w:val="24"/>
                <w:u w:val="single"/>
                <w:lang w:val="en-GB"/>
              </w:rPr>
              <w:t xml:space="preserve">Fleet size </w:t>
            </w:r>
            <w:r w:rsidRPr="00A26CD2">
              <w:rPr>
                <w:rFonts w:ascii="Times New Roman" w:hAnsi="Times New Roman" w:cs="Times New Roman"/>
                <w:b/>
                <w:szCs w:val="24"/>
                <w:lang w:val="en-GB"/>
              </w:rPr>
              <w:t>*</w:t>
            </w:r>
          </w:p>
          <w:p w14:paraId="24AAE089" w14:textId="77777777" w:rsidR="00876BD6" w:rsidRPr="00A26CD2" w:rsidRDefault="00876BD6" w:rsidP="00876BD6">
            <w:pPr>
              <w:spacing w:after="0"/>
              <w:jc w:val="center"/>
              <w:rPr>
                <w:rFonts w:ascii="Times New Roman" w:hAnsi="Times New Roman" w:cs="Times New Roman"/>
                <w:b/>
                <w:szCs w:val="24"/>
                <w:lang w:val="en-GB"/>
              </w:rPr>
            </w:pPr>
            <w:r w:rsidRPr="00C14606">
              <w:rPr>
                <w:rFonts w:ascii="Times New Roman" w:hAnsi="Times New Roman" w:cs="Times New Roman"/>
                <w:bCs/>
                <w:sz w:val="18"/>
                <w:szCs w:val="18"/>
                <w:lang w:val="en-GB"/>
              </w:rPr>
              <w:t>(Estimated # of vehicles)</w:t>
            </w:r>
          </w:p>
        </w:tc>
        <w:tc>
          <w:tcPr>
            <w:tcW w:w="1310" w:type="dxa"/>
            <w:tcBorders>
              <w:top w:val="single" w:sz="6" w:space="0" w:color="auto"/>
              <w:bottom w:val="single" w:sz="12" w:space="0" w:color="auto"/>
            </w:tcBorders>
            <w:vAlign w:val="center"/>
          </w:tcPr>
          <w:p w14:paraId="4A74AF40" w14:textId="77777777" w:rsidR="00876BD6" w:rsidRPr="00A26CD2" w:rsidRDefault="00876BD6" w:rsidP="00876BD6">
            <w:pPr>
              <w:spacing w:after="0"/>
              <w:jc w:val="center"/>
              <w:rPr>
                <w:rFonts w:ascii="Times New Roman" w:hAnsi="Times New Roman" w:cs="Times New Roman"/>
                <w:b/>
                <w:szCs w:val="24"/>
                <w:lang w:val="en-GB"/>
              </w:rPr>
            </w:pPr>
            <w:r w:rsidRPr="00A26CD2">
              <w:rPr>
                <w:rFonts w:ascii="Times New Roman" w:hAnsi="Times New Roman" w:cs="Times New Roman"/>
                <w:b/>
                <w:szCs w:val="24"/>
                <w:lang w:val="en-GB"/>
              </w:rPr>
              <w:t>Total (</w:t>
            </w:r>
            <w:proofErr w:type="gramStart"/>
            <w:r w:rsidRPr="00A26CD2">
              <w:rPr>
                <w:rFonts w:ascii="Times New Roman" w:hAnsi="Times New Roman" w:cs="Times New Roman"/>
                <w:b/>
                <w:szCs w:val="24"/>
                <w:lang w:val="en-GB"/>
              </w:rPr>
              <w:t>€)*</w:t>
            </w:r>
            <w:proofErr w:type="gramEnd"/>
            <w:r w:rsidRPr="00A26CD2">
              <w:rPr>
                <w:rFonts w:ascii="Times New Roman" w:hAnsi="Times New Roman" w:cs="Times New Roman"/>
                <w:b/>
                <w:szCs w:val="24"/>
                <w:lang w:val="en-GB"/>
              </w:rPr>
              <w:t>*</w:t>
            </w:r>
          </w:p>
          <w:p w14:paraId="79740F06" w14:textId="77777777" w:rsidR="00876BD6" w:rsidRPr="00A26CD2" w:rsidRDefault="00876BD6" w:rsidP="00876BD6">
            <w:pPr>
              <w:spacing w:after="0"/>
              <w:jc w:val="center"/>
              <w:rPr>
                <w:rFonts w:ascii="Times New Roman" w:hAnsi="Times New Roman" w:cs="Times New Roman"/>
                <w:b/>
                <w:szCs w:val="24"/>
                <w:lang w:val="en-GB"/>
              </w:rPr>
            </w:pPr>
            <w:r w:rsidRPr="00C14606">
              <w:rPr>
                <w:rFonts w:ascii="Times New Roman" w:hAnsi="Times New Roman" w:cs="Times New Roman"/>
                <w:bCs/>
                <w:sz w:val="18"/>
                <w:szCs w:val="18"/>
                <w:lang w:val="en-GB"/>
              </w:rPr>
              <w:t>(for entire fleet/24 months contract)</w:t>
            </w:r>
          </w:p>
        </w:tc>
      </w:tr>
      <w:tr w:rsidR="0055778A" w:rsidRPr="00A26CD2" w14:paraId="2D2AA9AD" w14:textId="77777777" w:rsidTr="5CAF61C5">
        <w:trPr>
          <w:trHeight w:val="552"/>
        </w:trPr>
        <w:tc>
          <w:tcPr>
            <w:tcW w:w="694" w:type="dxa"/>
            <w:tcBorders>
              <w:top w:val="single" w:sz="12" w:space="0" w:color="auto"/>
            </w:tcBorders>
            <w:vAlign w:val="center"/>
          </w:tcPr>
          <w:p w14:paraId="3D4221F8" w14:textId="77777777" w:rsidR="00876BD6" w:rsidRPr="00A26CD2" w:rsidRDefault="00876BD6" w:rsidP="00876BD6">
            <w:pPr>
              <w:pStyle w:val="ListParagraph"/>
              <w:numPr>
                <w:ilvl w:val="0"/>
                <w:numId w:val="2"/>
              </w:numPr>
              <w:spacing w:after="0" w:line="240" w:lineRule="auto"/>
              <w:jc w:val="center"/>
              <w:rPr>
                <w:rFonts w:ascii="Times New Roman" w:hAnsi="Times New Roman"/>
                <w:b/>
                <w:szCs w:val="24"/>
              </w:rPr>
            </w:pPr>
          </w:p>
        </w:tc>
        <w:tc>
          <w:tcPr>
            <w:tcW w:w="2693" w:type="dxa"/>
            <w:tcBorders>
              <w:top w:val="single" w:sz="12" w:space="0" w:color="auto"/>
            </w:tcBorders>
            <w:vAlign w:val="center"/>
          </w:tcPr>
          <w:p w14:paraId="2D1E05BB" w14:textId="77777777" w:rsidR="00876BD6" w:rsidRPr="00A26CD2" w:rsidRDefault="00876BD6" w:rsidP="00876BD6">
            <w:pPr>
              <w:spacing w:after="0"/>
              <w:rPr>
                <w:rFonts w:ascii="Times New Roman" w:hAnsi="Times New Roman" w:cs="Times New Roman"/>
                <w:color w:val="000000"/>
                <w:szCs w:val="24"/>
                <w:lang w:val="en-GB" w:eastAsia="en-GB"/>
              </w:rPr>
            </w:pPr>
            <w:r w:rsidRPr="00A26CD2">
              <w:rPr>
                <w:rFonts w:ascii="Times New Roman" w:hAnsi="Times New Roman" w:cs="Times New Roman"/>
                <w:color w:val="000000"/>
                <w:szCs w:val="24"/>
                <w:lang w:val="en-GB"/>
              </w:rPr>
              <w:t xml:space="preserve">Vehicle Data registration </w:t>
            </w:r>
            <w:proofErr w:type="gramStart"/>
            <w:r w:rsidRPr="00A26CD2">
              <w:rPr>
                <w:rFonts w:ascii="Times New Roman" w:hAnsi="Times New Roman" w:cs="Times New Roman"/>
                <w:color w:val="000000"/>
                <w:szCs w:val="24"/>
                <w:lang w:val="en-GB"/>
              </w:rPr>
              <w:t>units</w:t>
            </w:r>
            <w:proofErr w:type="gramEnd"/>
            <w:r w:rsidRPr="00A26CD2">
              <w:rPr>
                <w:rFonts w:ascii="Times New Roman" w:hAnsi="Times New Roman" w:cs="Times New Roman"/>
                <w:color w:val="000000"/>
                <w:szCs w:val="24"/>
                <w:lang w:val="en-GB"/>
              </w:rPr>
              <w:t xml:space="preserve"> installation fees</w:t>
            </w:r>
          </w:p>
        </w:tc>
        <w:tc>
          <w:tcPr>
            <w:tcW w:w="1701" w:type="dxa"/>
            <w:tcBorders>
              <w:top w:val="single" w:sz="12" w:space="0" w:color="auto"/>
            </w:tcBorders>
            <w:vAlign w:val="center"/>
          </w:tcPr>
          <w:p w14:paraId="73CE9A37" w14:textId="77777777" w:rsidR="00876BD6" w:rsidRPr="00A26CD2" w:rsidRDefault="00876BD6" w:rsidP="00876BD6">
            <w:pPr>
              <w:spacing w:after="0"/>
              <w:jc w:val="center"/>
              <w:rPr>
                <w:rFonts w:ascii="Times New Roman" w:hAnsi="Times New Roman" w:cs="Times New Roman"/>
                <w:bCs/>
                <w:szCs w:val="24"/>
                <w:lang w:val="en-GB"/>
              </w:rPr>
            </w:pPr>
          </w:p>
        </w:tc>
        <w:tc>
          <w:tcPr>
            <w:tcW w:w="1560" w:type="dxa"/>
            <w:tcBorders>
              <w:top w:val="single" w:sz="12" w:space="0" w:color="auto"/>
            </w:tcBorders>
            <w:vAlign w:val="center"/>
          </w:tcPr>
          <w:p w14:paraId="57FF3487" w14:textId="77777777" w:rsidR="00876BD6" w:rsidRPr="00A26CD2" w:rsidRDefault="00876BD6" w:rsidP="00876BD6">
            <w:pPr>
              <w:spacing w:after="0"/>
              <w:jc w:val="center"/>
              <w:rPr>
                <w:rFonts w:ascii="Times New Roman" w:hAnsi="Times New Roman" w:cs="Times New Roman"/>
                <w:bCs/>
                <w:szCs w:val="24"/>
                <w:lang w:val="en-GB"/>
              </w:rPr>
            </w:pPr>
            <w:r w:rsidRPr="00A26CD2">
              <w:rPr>
                <w:rFonts w:ascii="Times New Roman" w:hAnsi="Times New Roman" w:cs="Times New Roman"/>
                <w:bCs/>
                <w:szCs w:val="24"/>
                <w:lang w:val="en-GB"/>
              </w:rPr>
              <w:t>1</w:t>
            </w:r>
          </w:p>
        </w:tc>
        <w:tc>
          <w:tcPr>
            <w:tcW w:w="1527" w:type="dxa"/>
            <w:tcBorders>
              <w:top w:val="single" w:sz="12" w:space="0" w:color="auto"/>
            </w:tcBorders>
            <w:vAlign w:val="center"/>
          </w:tcPr>
          <w:p w14:paraId="748F0551" w14:textId="77777777" w:rsidR="00876BD6" w:rsidRPr="00A26CD2" w:rsidRDefault="00876BD6" w:rsidP="00876BD6">
            <w:pPr>
              <w:spacing w:after="0"/>
              <w:jc w:val="center"/>
              <w:rPr>
                <w:rFonts w:ascii="Times New Roman" w:hAnsi="Times New Roman" w:cs="Times New Roman"/>
                <w:b/>
                <w:szCs w:val="24"/>
                <w:lang w:val="en-GB"/>
              </w:rPr>
            </w:pPr>
          </w:p>
        </w:tc>
        <w:tc>
          <w:tcPr>
            <w:tcW w:w="990" w:type="dxa"/>
            <w:tcBorders>
              <w:top w:val="single" w:sz="12" w:space="0" w:color="auto"/>
            </w:tcBorders>
            <w:vAlign w:val="center"/>
          </w:tcPr>
          <w:p w14:paraId="2DCBF24F" w14:textId="4641AF15" w:rsidR="00876BD6" w:rsidRPr="00A26CD2" w:rsidRDefault="00062538" w:rsidP="00876BD6">
            <w:pPr>
              <w:spacing w:after="0"/>
              <w:jc w:val="center"/>
              <w:rPr>
                <w:rFonts w:ascii="Times New Roman" w:hAnsi="Times New Roman" w:cs="Times New Roman"/>
                <w:b/>
                <w:szCs w:val="24"/>
                <w:lang w:val="en-GB"/>
              </w:rPr>
            </w:pPr>
            <w:r w:rsidRPr="00A26CD2">
              <w:rPr>
                <w:rFonts w:ascii="Times New Roman" w:hAnsi="Times New Roman" w:cs="Times New Roman"/>
                <w:bCs/>
                <w:szCs w:val="24"/>
                <w:lang w:val="en-GB"/>
              </w:rPr>
              <w:t>100</w:t>
            </w:r>
          </w:p>
        </w:tc>
        <w:tc>
          <w:tcPr>
            <w:tcW w:w="1310" w:type="dxa"/>
            <w:tcBorders>
              <w:top w:val="single" w:sz="12" w:space="0" w:color="auto"/>
            </w:tcBorders>
            <w:vAlign w:val="center"/>
          </w:tcPr>
          <w:p w14:paraId="041B7A2C" w14:textId="77777777" w:rsidR="00876BD6" w:rsidRPr="00A26CD2" w:rsidRDefault="00876BD6" w:rsidP="00876BD6">
            <w:pPr>
              <w:spacing w:after="0"/>
              <w:jc w:val="center"/>
              <w:rPr>
                <w:rFonts w:ascii="Times New Roman" w:hAnsi="Times New Roman" w:cs="Times New Roman"/>
                <w:b/>
                <w:szCs w:val="24"/>
                <w:lang w:val="en-GB"/>
              </w:rPr>
            </w:pPr>
          </w:p>
        </w:tc>
      </w:tr>
      <w:tr w:rsidR="0055778A" w:rsidRPr="00A26CD2" w14:paraId="5C784D16" w14:textId="77777777" w:rsidTr="5CAF61C5">
        <w:trPr>
          <w:trHeight w:val="552"/>
        </w:trPr>
        <w:tc>
          <w:tcPr>
            <w:tcW w:w="694" w:type="dxa"/>
            <w:vAlign w:val="center"/>
          </w:tcPr>
          <w:p w14:paraId="58BC1475" w14:textId="77777777" w:rsidR="00876BD6" w:rsidRPr="00A26CD2" w:rsidRDefault="00876BD6" w:rsidP="00876BD6">
            <w:pPr>
              <w:pStyle w:val="ListParagraph"/>
              <w:numPr>
                <w:ilvl w:val="0"/>
                <w:numId w:val="2"/>
              </w:numPr>
              <w:spacing w:after="0" w:line="240" w:lineRule="auto"/>
              <w:jc w:val="center"/>
              <w:rPr>
                <w:rFonts w:ascii="Times New Roman" w:hAnsi="Times New Roman"/>
                <w:b/>
                <w:szCs w:val="24"/>
              </w:rPr>
            </w:pPr>
          </w:p>
        </w:tc>
        <w:tc>
          <w:tcPr>
            <w:tcW w:w="2693" w:type="dxa"/>
            <w:vAlign w:val="center"/>
          </w:tcPr>
          <w:p w14:paraId="4269B8B3" w14:textId="77777777" w:rsidR="00876BD6" w:rsidRPr="00A26CD2" w:rsidRDefault="00876BD6" w:rsidP="00876BD6">
            <w:pPr>
              <w:spacing w:after="0"/>
              <w:rPr>
                <w:rFonts w:ascii="Times New Roman" w:hAnsi="Times New Roman" w:cs="Times New Roman"/>
                <w:color w:val="000000"/>
                <w:szCs w:val="24"/>
                <w:lang w:val="en-GB"/>
              </w:rPr>
            </w:pPr>
            <w:r w:rsidRPr="00A26CD2">
              <w:rPr>
                <w:rFonts w:ascii="Times New Roman" w:hAnsi="Times New Roman" w:cs="Times New Roman"/>
                <w:color w:val="000000"/>
                <w:szCs w:val="24"/>
                <w:lang w:val="en-GB"/>
              </w:rPr>
              <w:t xml:space="preserve">Vehicle Data registration </w:t>
            </w:r>
            <w:proofErr w:type="gramStart"/>
            <w:r w:rsidRPr="00A26CD2">
              <w:rPr>
                <w:rFonts w:ascii="Times New Roman" w:hAnsi="Times New Roman" w:cs="Times New Roman"/>
                <w:color w:val="000000"/>
                <w:szCs w:val="24"/>
                <w:lang w:val="en-GB"/>
              </w:rPr>
              <w:t>units</w:t>
            </w:r>
            <w:proofErr w:type="gramEnd"/>
            <w:r w:rsidRPr="00A26CD2">
              <w:rPr>
                <w:rFonts w:ascii="Times New Roman" w:hAnsi="Times New Roman" w:cs="Times New Roman"/>
                <w:color w:val="000000"/>
                <w:szCs w:val="24"/>
                <w:lang w:val="en-GB"/>
              </w:rPr>
              <w:t xml:space="preserve"> removal fees</w:t>
            </w:r>
          </w:p>
        </w:tc>
        <w:tc>
          <w:tcPr>
            <w:tcW w:w="1701" w:type="dxa"/>
            <w:vAlign w:val="center"/>
          </w:tcPr>
          <w:p w14:paraId="6CDF8FF4" w14:textId="77777777" w:rsidR="00876BD6" w:rsidRPr="00A26CD2" w:rsidRDefault="00876BD6" w:rsidP="00876BD6">
            <w:pPr>
              <w:spacing w:after="0"/>
              <w:jc w:val="center"/>
              <w:rPr>
                <w:rFonts w:ascii="Times New Roman" w:hAnsi="Times New Roman" w:cs="Times New Roman"/>
                <w:bCs/>
                <w:szCs w:val="24"/>
                <w:lang w:val="en-GB"/>
              </w:rPr>
            </w:pPr>
          </w:p>
        </w:tc>
        <w:tc>
          <w:tcPr>
            <w:tcW w:w="1560" w:type="dxa"/>
            <w:vAlign w:val="center"/>
          </w:tcPr>
          <w:p w14:paraId="57A2772E" w14:textId="77777777" w:rsidR="00876BD6" w:rsidRPr="00A26CD2" w:rsidRDefault="00876BD6" w:rsidP="00876BD6">
            <w:pPr>
              <w:spacing w:after="0"/>
              <w:jc w:val="center"/>
              <w:rPr>
                <w:rFonts w:ascii="Times New Roman" w:hAnsi="Times New Roman" w:cs="Times New Roman"/>
                <w:bCs/>
                <w:szCs w:val="24"/>
                <w:lang w:val="en-GB"/>
              </w:rPr>
            </w:pPr>
            <w:r w:rsidRPr="00A26CD2">
              <w:rPr>
                <w:rFonts w:ascii="Times New Roman" w:hAnsi="Times New Roman" w:cs="Times New Roman"/>
                <w:bCs/>
                <w:szCs w:val="24"/>
                <w:lang w:val="en-GB"/>
              </w:rPr>
              <w:t>1</w:t>
            </w:r>
          </w:p>
        </w:tc>
        <w:tc>
          <w:tcPr>
            <w:tcW w:w="1527" w:type="dxa"/>
            <w:vAlign w:val="center"/>
          </w:tcPr>
          <w:p w14:paraId="0EC2FD26" w14:textId="77777777" w:rsidR="00876BD6" w:rsidRPr="00A26CD2" w:rsidRDefault="00876BD6" w:rsidP="00876BD6">
            <w:pPr>
              <w:spacing w:after="0"/>
              <w:jc w:val="center"/>
              <w:rPr>
                <w:rFonts w:ascii="Times New Roman" w:hAnsi="Times New Roman" w:cs="Times New Roman"/>
                <w:b/>
                <w:szCs w:val="24"/>
                <w:lang w:val="en-GB"/>
              </w:rPr>
            </w:pPr>
          </w:p>
        </w:tc>
        <w:tc>
          <w:tcPr>
            <w:tcW w:w="990" w:type="dxa"/>
            <w:vAlign w:val="center"/>
          </w:tcPr>
          <w:p w14:paraId="697661AF" w14:textId="5247014A" w:rsidR="00876BD6" w:rsidRPr="00A26CD2" w:rsidRDefault="00062538" w:rsidP="00876BD6">
            <w:pPr>
              <w:spacing w:after="0"/>
              <w:jc w:val="center"/>
              <w:rPr>
                <w:rFonts w:ascii="Times New Roman" w:hAnsi="Times New Roman" w:cs="Times New Roman"/>
                <w:b/>
                <w:szCs w:val="24"/>
                <w:lang w:val="en-GB"/>
              </w:rPr>
            </w:pPr>
            <w:r w:rsidRPr="00A26CD2">
              <w:rPr>
                <w:rFonts w:ascii="Times New Roman" w:hAnsi="Times New Roman" w:cs="Times New Roman"/>
                <w:bCs/>
                <w:szCs w:val="24"/>
                <w:lang w:val="en-GB"/>
              </w:rPr>
              <w:t>100</w:t>
            </w:r>
          </w:p>
        </w:tc>
        <w:tc>
          <w:tcPr>
            <w:tcW w:w="1310" w:type="dxa"/>
            <w:vAlign w:val="center"/>
          </w:tcPr>
          <w:p w14:paraId="7D8E7054" w14:textId="77777777" w:rsidR="00876BD6" w:rsidRPr="00A26CD2" w:rsidRDefault="00876BD6" w:rsidP="00876BD6">
            <w:pPr>
              <w:spacing w:after="0"/>
              <w:jc w:val="center"/>
              <w:rPr>
                <w:rFonts w:ascii="Times New Roman" w:hAnsi="Times New Roman" w:cs="Times New Roman"/>
                <w:b/>
                <w:szCs w:val="24"/>
                <w:lang w:val="en-GB"/>
              </w:rPr>
            </w:pPr>
          </w:p>
        </w:tc>
      </w:tr>
      <w:tr w:rsidR="0055778A" w:rsidRPr="00A26CD2" w14:paraId="062ACAF6" w14:textId="77777777" w:rsidTr="5CAF61C5">
        <w:trPr>
          <w:trHeight w:val="552"/>
        </w:trPr>
        <w:tc>
          <w:tcPr>
            <w:tcW w:w="694" w:type="dxa"/>
            <w:vAlign w:val="center"/>
          </w:tcPr>
          <w:p w14:paraId="0E322787" w14:textId="77777777" w:rsidR="00876BD6" w:rsidRPr="00A26CD2" w:rsidRDefault="00876BD6" w:rsidP="00876BD6">
            <w:pPr>
              <w:pStyle w:val="ListParagraph"/>
              <w:numPr>
                <w:ilvl w:val="0"/>
                <w:numId w:val="2"/>
              </w:numPr>
              <w:spacing w:after="0" w:line="240" w:lineRule="auto"/>
              <w:jc w:val="center"/>
              <w:rPr>
                <w:rFonts w:ascii="Times New Roman" w:hAnsi="Times New Roman"/>
                <w:b/>
                <w:szCs w:val="24"/>
              </w:rPr>
            </w:pPr>
          </w:p>
        </w:tc>
        <w:tc>
          <w:tcPr>
            <w:tcW w:w="2693" w:type="dxa"/>
            <w:vAlign w:val="center"/>
          </w:tcPr>
          <w:p w14:paraId="3523140D" w14:textId="77777777" w:rsidR="00876BD6" w:rsidRPr="00A26CD2" w:rsidRDefault="00876BD6" w:rsidP="00876BD6">
            <w:pPr>
              <w:spacing w:after="0"/>
              <w:rPr>
                <w:rFonts w:ascii="Times New Roman" w:hAnsi="Times New Roman" w:cs="Times New Roman"/>
                <w:color w:val="000000"/>
                <w:szCs w:val="24"/>
                <w:lang w:val="en-GB"/>
              </w:rPr>
            </w:pPr>
            <w:r w:rsidRPr="00A26CD2">
              <w:rPr>
                <w:rFonts w:ascii="Times New Roman" w:hAnsi="Times New Roman" w:cs="Times New Roman"/>
                <w:color w:val="000000"/>
                <w:szCs w:val="24"/>
                <w:lang w:val="en-GB"/>
              </w:rPr>
              <w:t>Equipment maintenance/repair/replacement fees</w:t>
            </w:r>
          </w:p>
        </w:tc>
        <w:tc>
          <w:tcPr>
            <w:tcW w:w="1701" w:type="dxa"/>
            <w:vAlign w:val="center"/>
          </w:tcPr>
          <w:p w14:paraId="1DC4FE6E" w14:textId="77777777" w:rsidR="00876BD6" w:rsidRPr="00A26CD2" w:rsidRDefault="00876BD6" w:rsidP="00876BD6">
            <w:pPr>
              <w:spacing w:after="0"/>
              <w:jc w:val="center"/>
              <w:rPr>
                <w:rFonts w:ascii="Times New Roman" w:hAnsi="Times New Roman" w:cs="Times New Roman"/>
                <w:bCs/>
                <w:szCs w:val="24"/>
                <w:lang w:val="en-GB"/>
              </w:rPr>
            </w:pPr>
          </w:p>
        </w:tc>
        <w:tc>
          <w:tcPr>
            <w:tcW w:w="1560" w:type="dxa"/>
            <w:vAlign w:val="center"/>
          </w:tcPr>
          <w:p w14:paraId="29619548" w14:textId="77777777" w:rsidR="00876BD6" w:rsidRPr="00A26CD2" w:rsidRDefault="00876BD6" w:rsidP="00876BD6">
            <w:pPr>
              <w:spacing w:after="0"/>
              <w:jc w:val="center"/>
              <w:rPr>
                <w:rFonts w:ascii="Times New Roman" w:hAnsi="Times New Roman" w:cs="Times New Roman"/>
                <w:bCs/>
                <w:szCs w:val="24"/>
                <w:lang w:val="en-GB"/>
              </w:rPr>
            </w:pPr>
            <w:r w:rsidRPr="00A26CD2">
              <w:rPr>
                <w:rFonts w:ascii="Times New Roman" w:hAnsi="Times New Roman" w:cs="Times New Roman"/>
                <w:bCs/>
                <w:szCs w:val="24"/>
                <w:lang w:val="en-GB"/>
              </w:rPr>
              <w:t>24</w:t>
            </w:r>
          </w:p>
        </w:tc>
        <w:tc>
          <w:tcPr>
            <w:tcW w:w="1527" w:type="dxa"/>
            <w:vAlign w:val="center"/>
          </w:tcPr>
          <w:p w14:paraId="1FA8C466" w14:textId="77777777" w:rsidR="00876BD6" w:rsidRPr="00A26CD2" w:rsidRDefault="00876BD6" w:rsidP="00876BD6">
            <w:pPr>
              <w:spacing w:after="0"/>
              <w:jc w:val="center"/>
              <w:rPr>
                <w:rFonts w:ascii="Times New Roman" w:hAnsi="Times New Roman" w:cs="Times New Roman"/>
                <w:b/>
                <w:szCs w:val="24"/>
                <w:lang w:val="en-GB"/>
              </w:rPr>
            </w:pPr>
          </w:p>
        </w:tc>
        <w:tc>
          <w:tcPr>
            <w:tcW w:w="990" w:type="dxa"/>
            <w:vAlign w:val="center"/>
          </w:tcPr>
          <w:p w14:paraId="28833D58" w14:textId="0EB4A8A4" w:rsidR="00876BD6" w:rsidRPr="00A26CD2" w:rsidRDefault="00062538" w:rsidP="00876BD6">
            <w:pPr>
              <w:spacing w:after="0"/>
              <w:jc w:val="center"/>
              <w:rPr>
                <w:rFonts w:ascii="Times New Roman" w:hAnsi="Times New Roman" w:cs="Times New Roman"/>
                <w:b/>
                <w:szCs w:val="24"/>
                <w:lang w:val="en-GB"/>
              </w:rPr>
            </w:pPr>
            <w:r w:rsidRPr="00A26CD2">
              <w:rPr>
                <w:rFonts w:ascii="Times New Roman" w:hAnsi="Times New Roman" w:cs="Times New Roman"/>
                <w:bCs/>
                <w:szCs w:val="24"/>
                <w:lang w:val="en-GB"/>
              </w:rPr>
              <w:t>100</w:t>
            </w:r>
          </w:p>
        </w:tc>
        <w:tc>
          <w:tcPr>
            <w:tcW w:w="1310" w:type="dxa"/>
            <w:vAlign w:val="center"/>
          </w:tcPr>
          <w:p w14:paraId="4DD52CF6" w14:textId="77777777" w:rsidR="00876BD6" w:rsidRPr="00A26CD2" w:rsidRDefault="00876BD6" w:rsidP="00876BD6">
            <w:pPr>
              <w:spacing w:after="0"/>
              <w:jc w:val="center"/>
              <w:rPr>
                <w:rFonts w:ascii="Times New Roman" w:hAnsi="Times New Roman" w:cs="Times New Roman"/>
                <w:b/>
                <w:szCs w:val="24"/>
                <w:lang w:val="en-GB"/>
              </w:rPr>
            </w:pPr>
          </w:p>
        </w:tc>
      </w:tr>
      <w:tr w:rsidR="0055778A" w:rsidRPr="00A26CD2" w14:paraId="4030960A" w14:textId="77777777" w:rsidTr="5CAF61C5">
        <w:trPr>
          <w:trHeight w:val="552"/>
        </w:trPr>
        <w:tc>
          <w:tcPr>
            <w:tcW w:w="694" w:type="dxa"/>
            <w:vAlign w:val="center"/>
          </w:tcPr>
          <w:p w14:paraId="32B900EE" w14:textId="77777777" w:rsidR="00876BD6" w:rsidRPr="00A26CD2" w:rsidRDefault="00876BD6" w:rsidP="00876BD6">
            <w:pPr>
              <w:pStyle w:val="ListParagraph"/>
              <w:numPr>
                <w:ilvl w:val="0"/>
                <w:numId w:val="2"/>
              </w:numPr>
              <w:spacing w:after="0" w:line="240" w:lineRule="auto"/>
              <w:jc w:val="center"/>
              <w:rPr>
                <w:rFonts w:ascii="Times New Roman" w:hAnsi="Times New Roman"/>
                <w:b/>
                <w:szCs w:val="24"/>
              </w:rPr>
            </w:pPr>
          </w:p>
        </w:tc>
        <w:tc>
          <w:tcPr>
            <w:tcW w:w="2693" w:type="dxa"/>
            <w:vAlign w:val="center"/>
          </w:tcPr>
          <w:p w14:paraId="7E6581D3" w14:textId="77777777" w:rsidR="00876BD6" w:rsidRPr="00A26CD2" w:rsidRDefault="00876BD6" w:rsidP="00876BD6">
            <w:pPr>
              <w:spacing w:after="0"/>
              <w:rPr>
                <w:rFonts w:ascii="Times New Roman" w:hAnsi="Times New Roman" w:cs="Times New Roman"/>
                <w:color w:val="000000"/>
                <w:szCs w:val="24"/>
                <w:lang w:val="en-GB"/>
              </w:rPr>
            </w:pPr>
            <w:r w:rsidRPr="00A26CD2">
              <w:rPr>
                <w:rFonts w:ascii="Times New Roman" w:hAnsi="Times New Roman" w:cs="Times New Roman"/>
                <w:color w:val="000000"/>
                <w:szCs w:val="24"/>
                <w:lang w:val="en-GB"/>
              </w:rPr>
              <w:t>Operating fees (including administrative &amp; labour costs)</w:t>
            </w:r>
          </w:p>
        </w:tc>
        <w:tc>
          <w:tcPr>
            <w:tcW w:w="1701" w:type="dxa"/>
            <w:vAlign w:val="center"/>
          </w:tcPr>
          <w:p w14:paraId="173273EA" w14:textId="77777777" w:rsidR="00876BD6" w:rsidRPr="00A26CD2" w:rsidRDefault="00876BD6" w:rsidP="00876BD6">
            <w:pPr>
              <w:spacing w:after="0"/>
              <w:jc w:val="center"/>
              <w:rPr>
                <w:rFonts w:ascii="Times New Roman" w:hAnsi="Times New Roman" w:cs="Times New Roman"/>
                <w:bCs/>
                <w:szCs w:val="24"/>
                <w:lang w:val="en-GB"/>
              </w:rPr>
            </w:pPr>
          </w:p>
        </w:tc>
        <w:tc>
          <w:tcPr>
            <w:tcW w:w="1560" w:type="dxa"/>
            <w:vAlign w:val="center"/>
          </w:tcPr>
          <w:p w14:paraId="0595A005" w14:textId="77777777" w:rsidR="00876BD6" w:rsidRPr="00A26CD2" w:rsidRDefault="00876BD6" w:rsidP="00876BD6">
            <w:pPr>
              <w:spacing w:after="0"/>
              <w:jc w:val="center"/>
              <w:rPr>
                <w:rFonts w:ascii="Times New Roman" w:hAnsi="Times New Roman" w:cs="Times New Roman"/>
                <w:bCs/>
                <w:szCs w:val="24"/>
                <w:lang w:val="en-GB"/>
              </w:rPr>
            </w:pPr>
            <w:r w:rsidRPr="00A26CD2">
              <w:rPr>
                <w:rFonts w:ascii="Times New Roman" w:hAnsi="Times New Roman" w:cs="Times New Roman"/>
                <w:bCs/>
                <w:szCs w:val="24"/>
                <w:lang w:val="en-GB"/>
              </w:rPr>
              <w:t>24</w:t>
            </w:r>
          </w:p>
        </w:tc>
        <w:tc>
          <w:tcPr>
            <w:tcW w:w="1527" w:type="dxa"/>
            <w:vAlign w:val="center"/>
          </w:tcPr>
          <w:p w14:paraId="58288248" w14:textId="77777777" w:rsidR="00876BD6" w:rsidRPr="00A26CD2" w:rsidRDefault="00876BD6" w:rsidP="00876BD6">
            <w:pPr>
              <w:spacing w:after="0"/>
              <w:jc w:val="center"/>
              <w:rPr>
                <w:rFonts w:ascii="Times New Roman" w:hAnsi="Times New Roman" w:cs="Times New Roman"/>
                <w:b/>
                <w:szCs w:val="24"/>
                <w:lang w:val="en-GB"/>
              </w:rPr>
            </w:pPr>
          </w:p>
        </w:tc>
        <w:tc>
          <w:tcPr>
            <w:tcW w:w="990" w:type="dxa"/>
            <w:vAlign w:val="center"/>
          </w:tcPr>
          <w:p w14:paraId="251AF347" w14:textId="34255B5B" w:rsidR="00876BD6" w:rsidRPr="00A26CD2" w:rsidRDefault="00062538" w:rsidP="00876BD6">
            <w:pPr>
              <w:spacing w:after="0"/>
              <w:jc w:val="center"/>
              <w:rPr>
                <w:rFonts w:ascii="Times New Roman" w:hAnsi="Times New Roman" w:cs="Times New Roman"/>
                <w:b/>
                <w:szCs w:val="24"/>
                <w:lang w:val="en-GB"/>
              </w:rPr>
            </w:pPr>
            <w:r w:rsidRPr="00A26CD2">
              <w:rPr>
                <w:rFonts w:ascii="Times New Roman" w:hAnsi="Times New Roman" w:cs="Times New Roman"/>
                <w:bCs/>
                <w:szCs w:val="24"/>
                <w:lang w:val="en-GB"/>
              </w:rPr>
              <w:t>100</w:t>
            </w:r>
          </w:p>
        </w:tc>
        <w:tc>
          <w:tcPr>
            <w:tcW w:w="1310" w:type="dxa"/>
            <w:vAlign w:val="center"/>
          </w:tcPr>
          <w:p w14:paraId="15F3AC95" w14:textId="77777777" w:rsidR="00876BD6" w:rsidRPr="00A26CD2" w:rsidRDefault="00876BD6" w:rsidP="00876BD6">
            <w:pPr>
              <w:spacing w:after="0"/>
              <w:jc w:val="center"/>
              <w:rPr>
                <w:rFonts w:ascii="Times New Roman" w:hAnsi="Times New Roman" w:cs="Times New Roman"/>
                <w:b/>
                <w:szCs w:val="24"/>
                <w:lang w:val="en-GB"/>
              </w:rPr>
            </w:pPr>
          </w:p>
        </w:tc>
      </w:tr>
      <w:tr w:rsidR="0055778A" w:rsidRPr="00A26CD2" w14:paraId="2AC0232C" w14:textId="77777777" w:rsidTr="5CAF61C5">
        <w:trPr>
          <w:trHeight w:val="552"/>
        </w:trPr>
        <w:tc>
          <w:tcPr>
            <w:tcW w:w="694" w:type="dxa"/>
            <w:vAlign w:val="center"/>
          </w:tcPr>
          <w:p w14:paraId="22F8C32B" w14:textId="77777777" w:rsidR="00876BD6" w:rsidRPr="00A26CD2" w:rsidRDefault="00876BD6" w:rsidP="00876BD6">
            <w:pPr>
              <w:pStyle w:val="ListParagraph"/>
              <w:numPr>
                <w:ilvl w:val="0"/>
                <w:numId w:val="2"/>
              </w:numPr>
              <w:spacing w:after="0" w:line="240" w:lineRule="auto"/>
              <w:jc w:val="center"/>
              <w:rPr>
                <w:rFonts w:ascii="Times New Roman" w:hAnsi="Times New Roman"/>
                <w:b/>
                <w:szCs w:val="24"/>
              </w:rPr>
            </w:pPr>
          </w:p>
        </w:tc>
        <w:tc>
          <w:tcPr>
            <w:tcW w:w="2693" w:type="dxa"/>
            <w:vAlign w:val="center"/>
          </w:tcPr>
          <w:p w14:paraId="3C6411AD" w14:textId="77777777" w:rsidR="00876BD6" w:rsidRPr="00A26CD2" w:rsidRDefault="00876BD6" w:rsidP="00876BD6">
            <w:pPr>
              <w:spacing w:after="0"/>
              <w:rPr>
                <w:rFonts w:ascii="Times New Roman" w:hAnsi="Times New Roman" w:cs="Times New Roman"/>
                <w:color w:val="000000"/>
                <w:szCs w:val="24"/>
              </w:rPr>
            </w:pPr>
            <w:r w:rsidRPr="00A26CD2">
              <w:rPr>
                <w:rFonts w:ascii="Times New Roman" w:hAnsi="Times New Roman" w:cs="Times New Roman"/>
                <w:color w:val="000000"/>
                <w:szCs w:val="24"/>
              </w:rPr>
              <w:t>Wireless &amp; web service fees</w:t>
            </w:r>
          </w:p>
        </w:tc>
        <w:tc>
          <w:tcPr>
            <w:tcW w:w="1701" w:type="dxa"/>
            <w:vAlign w:val="center"/>
          </w:tcPr>
          <w:p w14:paraId="6606F782" w14:textId="77777777" w:rsidR="00876BD6" w:rsidRPr="00A26CD2" w:rsidRDefault="00876BD6" w:rsidP="00876BD6">
            <w:pPr>
              <w:spacing w:after="0"/>
              <w:jc w:val="center"/>
              <w:rPr>
                <w:rFonts w:ascii="Times New Roman" w:hAnsi="Times New Roman" w:cs="Times New Roman"/>
                <w:bCs/>
                <w:szCs w:val="24"/>
                <w:lang w:val="en-GB"/>
              </w:rPr>
            </w:pPr>
          </w:p>
        </w:tc>
        <w:tc>
          <w:tcPr>
            <w:tcW w:w="1560" w:type="dxa"/>
            <w:vAlign w:val="center"/>
          </w:tcPr>
          <w:p w14:paraId="34521204" w14:textId="77777777" w:rsidR="00876BD6" w:rsidRPr="00A26CD2" w:rsidRDefault="00876BD6" w:rsidP="00876BD6">
            <w:pPr>
              <w:spacing w:after="0"/>
              <w:jc w:val="center"/>
              <w:rPr>
                <w:rFonts w:ascii="Times New Roman" w:hAnsi="Times New Roman" w:cs="Times New Roman"/>
                <w:bCs/>
                <w:szCs w:val="24"/>
                <w:lang w:val="en-GB"/>
              </w:rPr>
            </w:pPr>
            <w:r w:rsidRPr="00A26CD2">
              <w:rPr>
                <w:rFonts w:ascii="Times New Roman" w:hAnsi="Times New Roman" w:cs="Times New Roman"/>
                <w:bCs/>
                <w:szCs w:val="24"/>
                <w:lang w:val="en-GB"/>
              </w:rPr>
              <w:t>24</w:t>
            </w:r>
          </w:p>
        </w:tc>
        <w:tc>
          <w:tcPr>
            <w:tcW w:w="1527" w:type="dxa"/>
            <w:vAlign w:val="center"/>
          </w:tcPr>
          <w:p w14:paraId="4B89EA7C" w14:textId="77777777" w:rsidR="00876BD6" w:rsidRPr="00A26CD2" w:rsidRDefault="00876BD6" w:rsidP="00876BD6">
            <w:pPr>
              <w:spacing w:after="0"/>
              <w:jc w:val="center"/>
              <w:rPr>
                <w:rFonts w:ascii="Times New Roman" w:hAnsi="Times New Roman" w:cs="Times New Roman"/>
                <w:b/>
                <w:szCs w:val="24"/>
                <w:lang w:val="en-GB"/>
              </w:rPr>
            </w:pPr>
          </w:p>
        </w:tc>
        <w:tc>
          <w:tcPr>
            <w:tcW w:w="990" w:type="dxa"/>
            <w:vAlign w:val="center"/>
          </w:tcPr>
          <w:p w14:paraId="04F57862" w14:textId="0C7934CB" w:rsidR="00876BD6" w:rsidRPr="00A26CD2" w:rsidRDefault="00062538" w:rsidP="00876BD6">
            <w:pPr>
              <w:spacing w:after="0"/>
              <w:jc w:val="center"/>
              <w:rPr>
                <w:rFonts w:ascii="Times New Roman" w:hAnsi="Times New Roman" w:cs="Times New Roman"/>
                <w:b/>
                <w:szCs w:val="24"/>
                <w:lang w:val="en-GB"/>
              </w:rPr>
            </w:pPr>
            <w:r w:rsidRPr="00A26CD2">
              <w:rPr>
                <w:rFonts w:ascii="Times New Roman" w:hAnsi="Times New Roman" w:cs="Times New Roman"/>
                <w:bCs/>
                <w:szCs w:val="24"/>
                <w:lang w:val="en-GB"/>
              </w:rPr>
              <w:t>100</w:t>
            </w:r>
          </w:p>
        </w:tc>
        <w:tc>
          <w:tcPr>
            <w:tcW w:w="1310" w:type="dxa"/>
            <w:vAlign w:val="center"/>
          </w:tcPr>
          <w:p w14:paraId="5817F934" w14:textId="77777777" w:rsidR="00876BD6" w:rsidRPr="00A26CD2" w:rsidRDefault="00876BD6" w:rsidP="00876BD6">
            <w:pPr>
              <w:spacing w:after="0"/>
              <w:jc w:val="center"/>
              <w:rPr>
                <w:rFonts w:ascii="Times New Roman" w:hAnsi="Times New Roman" w:cs="Times New Roman"/>
                <w:b/>
                <w:szCs w:val="24"/>
                <w:lang w:val="en-GB"/>
              </w:rPr>
            </w:pPr>
          </w:p>
        </w:tc>
      </w:tr>
      <w:tr w:rsidR="0055778A" w:rsidRPr="00A26CD2" w14:paraId="7B4CD58E" w14:textId="77777777" w:rsidTr="5CAF61C5">
        <w:trPr>
          <w:trHeight w:val="552"/>
        </w:trPr>
        <w:tc>
          <w:tcPr>
            <w:tcW w:w="694" w:type="dxa"/>
            <w:tcBorders>
              <w:bottom w:val="single" w:sz="12" w:space="0" w:color="auto"/>
            </w:tcBorders>
            <w:vAlign w:val="center"/>
          </w:tcPr>
          <w:p w14:paraId="28121C50" w14:textId="77777777" w:rsidR="00876BD6" w:rsidRPr="00A26CD2" w:rsidRDefault="00876BD6" w:rsidP="00876BD6">
            <w:pPr>
              <w:pStyle w:val="ListParagraph"/>
              <w:numPr>
                <w:ilvl w:val="0"/>
                <w:numId w:val="2"/>
              </w:numPr>
              <w:spacing w:after="0" w:line="240" w:lineRule="auto"/>
              <w:jc w:val="center"/>
              <w:rPr>
                <w:rFonts w:ascii="Times New Roman" w:hAnsi="Times New Roman"/>
                <w:b/>
                <w:szCs w:val="24"/>
              </w:rPr>
            </w:pPr>
          </w:p>
        </w:tc>
        <w:tc>
          <w:tcPr>
            <w:tcW w:w="2693" w:type="dxa"/>
            <w:tcBorders>
              <w:bottom w:val="single" w:sz="12" w:space="0" w:color="auto"/>
            </w:tcBorders>
            <w:vAlign w:val="center"/>
          </w:tcPr>
          <w:p w14:paraId="59D4EDEC" w14:textId="77777777" w:rsidR="00876BD6" w:rsidRPr="00A26CD2" w:rsidRDefault="00876BD6" w:rsidP="00876BD6">
            <w:pPr>
              <w:spacing w:after="0"/>
              <w:rPr>
                <w:rFonts w:ascii="Times New Roman" w:hAnsi="Times New Roman" w:cs="Times New Roman"/>
                <w:color w:val="000000"/>
                <w:szCs w:val="24"/>
              </w:rPr>
            </w:pPr>
            <w:r w:rsidRPr="00A26CD2">
              <w:rPr>
                <w:rFonts w:ascii="Times New Roman" w:hAnsi="Times New Roman" w:cs="Times New Roman"/>
                <w:color w:val="000000"/>
                <w:szCs w:val="24"/>
              </w:rPr>
              <w:t>Equipment rental/lease fees</w:t>
            </w:r>
          </w:p>
        </w:tc>
        <w:tc>
          <w:tcPr>
            <w:tcW w:w="1701" w:type="dxa"/>
            <w:tcBorders>
              <w:bottom w:val="single" w:sz="12" w:space="0" w:color="auto"/>
            </w:tcBorders>
            <w:vAlign w:val="center"/>
          </w:tcPr>
          <w:p w14:paraId="58B84DCD" w14:textId="77777777" w:rsidR="00876BD6" w:rsidRPr="00A26CD2" w:rsidRDefault="00876BD6" w:rsidP="00876BD6">
            <w:pPr>
              <w:spacing w:after="0"/>
              <w:jc w:val="center"/>
              <w:rPr>
                <w:rFonts w:ascii="Times New Roman" w:hAnsi="Times New Roman" w:cs="Times New Roman"/>
                <w:bCs/>
                <w:szCs w:val="24"/>
                <w:lang w:val="en-GB"/>
              </w:rPr>
            </w:pPr>
          </w:p>
        </w:tc>
        <w:tc>
          <w:tcPr>
            <w:tcW w:w="1560" w:type="dxa"/>
            <w:tcBorders>
              <w:bottom w:val="single" w:sz="12" w:space="0" w:color="auto"/>
            </w:tcBorders>
            <w:vAlign w:val="center"/>
          </w:tcPr>
          <w:p w14:paraId="318D8DDC" w14:textId="77777777" w:rsidR="00876BD6" w:rsidRPr="00A26CD2" w:rsidRDefault="00876BD6" w:rsidP="00876BD6">
            <w:pPr>
              <w:spacing w:after="0"/>
              <w:jc w:val="center"/>
              <w:rPr>
                <w:rFonts w:ascii="Times New Roman" w:hAnsi="Times New Roman" w:cs="Times New Roman"/>
                <w:bCs/>
                <w:szCs w:val="24"/>
                <w:lang w:val="en-GB"/>
              </w:rPr>
            </w:pPr>
            <w:r w:rsidRPr="00A26CD2">
              <w:rPr>
                <w:rFonts w:ascii="Times New Roman" w:hAnsi="Times New Roman" w:cs="Times New Roman"/>
                <w:bCs/>
                <w:szCs w:val="24"/>
                <w:lang w:val="en-GB"/>
              </w:rPr>
              <w:t>24</w:t>
            </w:r>
          </w:p>
        </w:tc>
        <w:tc>
          <w:tcPr>
            <w:tcW w:w="1527" w:type="dxa"/>
            <w:tcBorders>
              <w:bottom w:val="single" w:sz="12" w:space="0" w:color="auto"/>
            </w:tcBorders>
            <w:vAlign w:val="center"/>
          </w:tcPr>
          <w:p w14:paraId="1E880957" w14:textId="77777777" w:rsidR="00876BD6" w:rsidRPr="00A26CD2" w:rsidRDefault="00876BD6" w:rsidP="00876BD6">
            <w:pPr>
              <w:spacing w:after="0"/>
              <w:jc w:val="center"/>
              <w:rPr>
                <w:rFonts w:ascii="Times New Roman" w:hAnsi="Times New Roman" w:cs="Times New Roman"/>
                <w:b/>
                <w:szCs w:val="24"/>
                <w:lang w:val="en-GB"/>
              </w:rPr>
            </w:pPr>
          </w:p>
        </w:tc>
        <w:tc>
          <w:tcPr>
            <w:tcW w:w="990" w:type="dxa"/>
            <w:tcBorders>
              <w:bottom w:val="single" w:sz="12" w:space="0" w:color="auto"/>
            </w:tcBorders>
            <w:vAlign w:val="center"/>
          </w:tcPr>
          <w:p w14:paraId="63DB0EF8" w14:textId="1AE7BF92" w:rsidR="00876BD6" w:rsidRPr="00A26CD2" w:rsidRDefault="00062538" w:rsidP="00876BD6">
            <w:pPr>
              <w:spacing w:after="0"/>
              <w:jc w:val="center"/>
              <w:rPr>
                <w:rFonts w:ascii="Times New Roman" w:hAnsi="Times New Roman" w:cs="Times New Roman"/>
                <w:b/>
                <w:szCs w:val="24"/>
                <w:lang w:val="en-GB"/>
              </w:rPr>
            </w:pPr>
            <w:r w:rsidRPr="00A26CD2">
              <w:rPr>
                <w:rFonts w:ascii="Times New Roman" w:hAnsi="Times New Roman" w:cs="Times New Roman"/>
                <w:bCs/>
                <w:szCs w:val="24"/>
                <w:lang w:val="en-GB"/>
              </w:rPr>
              <w:t>100</w:t>
            </w:r>
          </w:p>
        </w:tc>
        <w:tc>
          <w:tcPr>
            <w:tcW w:w="1310" w:type="dxa"/>
            <w:tcBorders>
              <w:bottom w:val="single" w:sz="12" w:space="0" w:color="auto"/>
            </w:tcBorders>
            <w:vAlign w:val="center"/>
          </w:tcPr>
          <w:p w14:paraId="65DA1B0E" w14:textId="77777777" w:rsidR="00876BD6" w:rsidRPr="00A26CD2" w:rsidRDefault="00876BD6" w:rsidP="00876BD6">
            <w:pPr>
              <w:spacing w:after="0"/>
              <w:jc w:val="center"/>
              <w:rPr>
                <w:rFonts w:ascii="Times New Roman" w:hAnsi="Times New Roman" w:cs="Times New Roman"/>
                <w:b/>
                <w:szCs w:val="24"/>
                <w:lang w:val="en-GB"/>
              </w:rPr>
            </w:pPr>
          </w:p>
        </w:tc>
      </w:tr>
      <w:tr w:rsidR="00876BD6" w:rsidRPr="00A26CD2" w14:paraId="089F425C" w14:textId="77777777" w:rsidTr="5CAF61C5">
        <w:trPr>
          <w:trHeight w:val="408"/>
        </w:trPr>
        <w:tc>
          <w:tcPr>
            <w:tcW w:w="9165" w:type="dxa"/>
            <w:gridSpan w:val="6"/>
            <w:tcBorders>
              <w:top w:val="single" w:sz="12" w:space="0" w:color="auto"/>
              <w:bottom w:val="single" w:sz="12" w:space="0" w:color="auto"/>
            </w:tcBorders>
            <w:vAlign w:val="center"/>
          </w:tcPr>
          <w:p w14:paraId="4DA990E3" w14:textId="772FA3FB" w:rsidR="00876BD6" w:rsidRPr="00A26CD2" w:rsidRDefault="1B12331F" w:rsidP="5CAF61C5">
            <w:pPr>
              <w:spacing w:after="0"/>
              <w:jc w:val="right"/>
              <w:rPr>
                <w:rFonts w:ascii="Times New Roman" w:hAnsi="Times New Roman" w:cs="Times New Roman"/>
                <w:lang w:val="en-GB"/>
              </w:rPr>
            </w:pPr>
            <w:r w:rsidRPr="5CAF61C5">
              <w:rPr>
                <w:rFonts w:ascii="Times New Roman" w:hAnsi="Times New Roman" w:cs="Times New Roman"/>
                <w:b/>
                <w:bCs/>
              </w:rPr>
              <w:t>TOTAL</w:t>
            </w:r>
            <w:r w:rsidR="136A7E89" w:rsidRPr="5CAF61C5">
              <w:rPr>
                <w:rFonts w:ascii="Times New Roman" w:hAnsi="Times New Roman" w:cs="Times New Roman"/>
                <w:b/>
                <w:bCs/>
              </w:rPr>
              <w:t xml:space="preserve"> For 24 months</w:t>
            </w:r>
            <w:r w:rsidRPr="5CAF61C5">
              <w:rPr>
                <w:rFonts w:ascii="Times New Roman" w:hAnsi="Times New Roman" w:cs="Times New Roman"/>
                <w:b/>
                <w:bCs/>
              </w:rPr>
              <w:t xml:space="preserve"> (€)</w:t>
            </w:r>
          </w:p>
        </w:tc>
        <w:tc>
          <w:tcPr>
            <w:tcW w:w="1310" w:type="dxa"/>
            <w:tcBorders>
              <w:top w:val="single" w:sz="12" w:space="0" w:color="auto"/>
              <w:bottom w:val="single" w:sz="12" w:space="0" w:color="auto"/>
            </w:tcBorders>
            <w:vAlign w:val="center"/>
          </w:tcPr>
          <w:p w14:paraId="7D28284E" w14:textId="77777777" w:rsidR="00876BD6" w:rsidRPr="00A26CD2" w:rsidRDefault="00876BD6" w:rsidP="00876BD6">
            <w:pPr>
              <w:spacing w:after="0"/>
              <w:jc w:val="center"/>
              <w:rPr>
                <w:rFonts w:ascii="Times New Roman" w:hAnsi="Times New Roman" w:cs="Times New Roman"/>
                <w:b/>
                <w:szCs w:val="24"/>
                <w:lang w:val="en-GB"/>
              </w:rPr>
            </w:pPr>
          </w:p>
        </w:tc>
      </w:tr>
      <w:tr w:rsidR="00255D98" w:rsidRPr="00A26CD2" w14:paraId="12C7B082" w14:textId="77777777" w:rsidTr="5CAF61C5">
        <w:trPr>
          <w:trHeight w:val="417"/>
        </w:trPr>
        <w:tc>
          <w:tcPr>
            <w:tcW w:w="9165" w:type="dxa"/>
            <w:gridSpan w:val="6"/>
            <w:tcBorders>
              <w:top w:val="single" w:sz="12" w:space="0" w:color="auto"/>
              <w:bottom w:val="single" w:sz="12" w:space="0" w:color="auto"/>
            </w:tcBorders>
            <w:vAlign w:val="center"/>
          </w:tcPr>
          <w:p w14:paraId="2339C620" w14:textId="63ACD99C" w:rsidR="00255D98" w:rsidRPr="00A26CD2" w:rsidRDefault="00A56B65" w:rsidP="00876BD6">
            <w:pPr>
              <w:spacing w:after="0"/>
              <w:jc w:val="right"/>
              <w:rPr>
                <w:rFonts w:ascii="Times New Roman" w:hAnsi="Times New Roman" w:cs="Times New Roman"/>
                <w:b/>
              </w:rPr>
            </w:pPr>
            <w:r w:rsidRPr="00A26CD2">
              <w:rPr>
                <w:rFonts w:ascii="Times New Roman" w:hAnsi="Times New Roman" w:cs="Times New Roman"/>
                <w:b/>
              </w:rPr>
              <w:t>GRAND TOTAL for 48 months (€)</w:t>
            </w:r>
          </w:p>
        </w:tc>
        <w:tc>
          <w:tcPr>
            <w:tcW w:w="1310" w:type="dxa"/>
            <w:tcBorders>
              <w:top w:val="single" w:sz="12" w:space="0" w:color="auto"/>
              <w:bottom w:val="single" w:sz="12" w:space="0" w:color="auto"/>
            </w:tcBorders>
            <w:vAlign w:val="center"/>
          </w:tcPr>
          <w:p w14:paraId="7A726CDF" w14:textId="77777777" w:rsidR="00255D98" w:rsidRPr="00A26CD2" w:rsidRDefault="00255D98" w:rsidP="00876BD6">
            <w:pPr>
              <w:spacing w:after="0"/>
              <w:jc w:val="center"/>
              <w:rPr>
                <w:rFonts w:ascii="Times New Roman" w:hAnsi="Times New Roman" w:cs="Times New Roman"/>
                <w:b/>
                <w:szCs w:val="24"/>
                <w:lang w:val="en-GB"/>
              </w:rPr>
            </w:pPr>
          </w:p>
        </w:tc>
      </w:tr>
    </w:tbl>
    <w:p w14:paraId="60C16703" w14:textId="77777777" w:rsidR="00876BD6" w:rsidRPr="00A26CD2" w:rsidRDefault="00876BD6" w:rsidP="00876BD6">
      <w:pPr>
        <w:spacing w:after="0"/>
        <w:rPr>
          <w:rFonts w:ascii="Times New Roman" w:hAnsi="Times New Roman" w:cs="Times New Roman"/>
          <w:vanish/>
        </w:rPr>
      </w:pPr>
    </w:p>
    <w:p w14:paraId="7699C2A4" w14:textId="77777777" w:rsidR="00876BD6" w:rsidRPr="00A26CD2" w:rsidRDefault="00876BD6" w:rsidP="00876BD6">
      <w:pPr>
        <w:pStyle w:val="ListBullet"/>
        <w:numPr>
          <w:ilvl w:val="0"/>
          <w:numId w:val="0"/>
        </w:numPr>
        <w:ind w:left="283"/>
      </w:pPr>
    </w:p>
    <w:p w14:paraId="03CD04A5" w14:textId="0EE0D5F2" w:rsidR="00876BD6" w:rsidRPr="00727C89" w:rsidRDefault="00876BD6" w:rsidP="00876BD6">
      <w:pPr>
        <w:pStyle w:val="ListBullet"/>
        <w:numPr>
          <w:ilvl w:val="0"/>
          <w:numId w:val="0"/>
        </w:numPr>
        <w:ind w:left="283"/>
        <w:rPr>
          <w:sz w:val="22"/>
          <w:szCs w:val="18"/>
        </w:rPr>
      </w:pPr>
      <w:r w:rsidRPr="00727C89">
        <w:rPr>
          <w:sz w:val="22"/>
          <w:szCs w:val="18"/>
        </w:rPr>
        <w:t>*</w:t>
      </w:r>
      <w:r w:rsidR="009467B1" w:rsidRPr="00727C89">
        <w:rPr>
          <w:sz w:val="22"/>
          <w:szCs w:val="18"/>
        </w:rPr>
        <w:t>100</w:t>
      </w:r>
      <w:r w:rsidRPr="00727C89">
        <w:rPr>
          <w:sz w:val="22"/>
          <w:szCs w:val="18"/>
        </w:rPr>
        <w:t xml:space="preserve"> is an estimated number of vehicles, that may vary due to operational needs</w:t>
      </w:r>
      <w:r w:rsidR="009467B1" w:rsidRPr="00727C89">
        <w:rPr>
          <w:sz w:val="22"/>
          <w:szCs w:val="18"/>
        </w:rPr>
        <w:t xml:space="preserve"> (can be less or more)</w:t>
      </w:r>
    </w:p>
    <w:p w14:paraId="6B37D32E" w14:textId="03146938" w:rsidR="00876BD6" w:rsidRPr="00727C89" w:rsidRDefault="00876BD6" w:rsidP="00876BD6">
      <w:pPr>
        <w:pStyle w:val="ListBullet"/>
        <w:numPr>
          <w:ilvl w:val="0"/>
          <w:numId w:val="0"/>
        </w:numPr>
        <w:ind w:left="283"/>
        <w:rPr>
          <w:sz w:val="22"/>
          <w:szCs w:val="18"/>
        </w:rPr>
      </w:pPr>
      <w:r w:rsidRPr="00727C89">
        <w:rPr>
          <w:sz w:val="22"/>
          <w:szCs w:val="18"/>
        </w:rPr>
        <w:t xml:space="preserve">** Figure in Columns C, E and G are given for bid </w:t>
      </w:r>
      <w:r w:rsidR="00DB5C1C" w:rsidRPr="00727C89">
        <w:rPr>
          <w:sz w:val="22"/>
          <w:szCs w:val="18"/>
        </w:rPr>
        <w:t>evaluation</w:t>
      </w:r>
      <w:r w:rsidRPr="00727C89">
        <w:rPr>
          <w:sz w:val="22"/>
          <w:szCs w:val="18"/>
        </w:rPr>
        <w:t xml:space="preserve"> purposes only and are not subject to any contractual commitment.</w:t>
      </w:r>
    </w:p>
    <w:p w14:paraId="3AA2AF10" w14:textId="0A650A52" w:rsidR="008C4295" w:rsidRPr="00727C89" w:rsidRDefault="00876BD6" w:rsidP="00727C89">
      <w:pPr>
        <w:pStyle w:val="ListBullet"/>
        <w:numPr>
          <w:ilvl w:val="0"/>
          <w:numId w:val="0"/>
        </w:numPr>
        <w:ind w:left="283"/>
        <w:rPr>
          <w:b/>
          <w:bCs/>
          <w:sz w:val="22"/>
          <w:szCs w:val="18"/>
        </w:rPr>
      </w:pPr>
      <w:r w:rsidRPr="00727C89">
        <w:rPr>
          <w:sz w:val="22"/>
          <w:szCs w:val="18"/>
        </w:rPr>
        <w:t xml:space="preserve">***Please, note that all prices </w:t>
      </w:r>
      <w:r w:rsidR="00EF3797" w:rsidRPr="00727C89">
        <w:rPr>
          <w:sz w:val="22"/>
          <w:szCs w:val="18"/>
        </w:rPr>
        <w:t>must</w:t>
      </w:r>
      <w:r w:rsidR="00DB5C1C" w:rsidRPr="00727C89">
        <w:rPr>
          <w:sz w:val="22"/>
          <w:szCs w:val="18"/>
        </w:rPr>
        <w:t xml:space="preserve"> be</w:t>
      </w:r>
      <w:r w:rsidRPr="00727C89">
        <w:rPr>
          <w:sz w:val="22"/>
          <w:szCs w:val="18"/>
        </w:rPr>
        <w:t xml:space="preserve"> without VAT.</w:t>
      </w:r>
      <w:r w:rsidRPr="00727C89">
        <w:rPr>
          <w:b/>
          <w:bCs/>
          <w:sz w:val="22"/>
          <w:szCs w:val="18"/>
        </w:rPr>
        <w:t xml:space="preserve"> </w:t>
      </w:r>
    </w:p>
    <w:p w14:paraId="1D78E86C" w14:textId="77777777" w:rsidR="00727C89" w:rsidRPr="00727C89" w:rsidRDefault="00727C89" w:rsidP="00727C89">
      <w:pPr>
        <w:pStyle w:val="ListBullet"/>
        <w:numPr>
          <w:ilvl w:val="0"/>
          <w:numId w:val="0"/>
        </w:numPr>
        <w:ind w:left="283"/>
        <w:rPr>
          <w:b/>
          <w:bCs/>
        </w:rPr>
      </w:pPr>
    </w:p>
    <w:p w14:paraId="44E7B352" w14:textId="329E26B5" w:rsidR="00760322" w:rsidRPr="00A26CD2" w:rsidRDefault="00EF3797" w:rsidP="00E75E08">
      <w:pPr>
        <w:jc w:val="both"/>
        <w:rPr>
          <w:rFonts w:ascii="Times New Roman" w:hAnsi="Times New Roman" w:cs="Times New Roman"/>
          <w:b/>
          <w:lang w:val="en-GB"/>
        </w:rPr>
      </w:pPr>
      <w:r>
        <w:rPr>
          <w:rFonts w:ascii="Times New Roman" w:hAnsi="Times New Roman" w:cs="Times New Roman"/>
          <w:b/>
          <w:lang w:val="en-GB"/>
        </w:rPr>
        <w:t>O</w:t>
      </w:r>
      <w:r w:rsidR="00CC1035" w:rsidRPr="00A26CD2">
        <w:rPr>
          <w:rFonts w:ascii="Times New Roman" w:hAnsi="Times New Roman" w:cs="Times New Roman"/>
          <w:b/>
          <w:lang w:val="en-GB"/>
        </w:rPr>
        <w:t>ffer</w:t>
      </w:r>
      <w:r w:rsidR="00AD1FE9" w:rsidRPr="00A26CD2">
        <w:rPr>
          <w:rFonts w:ascii="Times New Roman" w:hAnsi="Times New Roman" w:cs="Times New Roman"/>
          <w:b/>
          <w:lang w:val="en-GB"/>
        </w:rPr>
        <w:t xml:space="preserve"> </w:t>
      </w:r>
      <w:r w:rsidR="0061238E" w:rsidRPr="00A26CD2">
        <w:rPr>
          <w:rFonts w:ascii="Times New Roman" w:hAnsi="Times New Roman" w:cs="Times New Roman"/>
          <w:b/>
          <w:lang w:val="en-GB"/>
        </w:rPr>
        <w:t xml:space="preserve">for first implementation period </w:t>
      </w:r>
      <w:r w:rsidR="00AD1FE9" w:rsidRPr="00A26CD2">
        <w:rPr>
          <w:rFonts w:ascii="Times New Roman" w:hAnsi="Times New Roman" w:cs="Times New Roman"/>
          <w:b/>
          <w:lang w:val="en-GB"/>
        </w:rPr>
        <w:t>(for 24 months)</w:t>
      </w:r>
      <w:r w:rsidR="002D55ED">
        <w:rPr>
          <w:rFonts w:ascii="Times New Roman" w:hAnsi="Times New Roman" w:cs="Times New Roman"/>
          <w:b/>
          <w:lang w:val="en-GB"/>
        </w:rPr>
        <w:t xml:space="preserve"> </w:t>
      </w:r>
      <w:r w:rsidR="00861041" w:rsidRPr="00A26CD2">
        <w:rPr>
          <w:rFonts w:ascii="Times New Roman" w:hAnsi="Times New Roman" w:cs="Times New Roman"/>
          <w:b/>
          <w:lang w:val="en-GB"/>
        </w:rPr>
        <w:t xml:space="preserve">= </w:t>
      </w:r>
      <w:r w:rsidR="00CC1035" w:rsidRPr="00A26CD2">
        <w:rPr>
          <w:rFonts w:ascii="Times New Roman" w:hAnsi="Times New Roman" w:cs="Times New Roman"/>
          <w:b/>
          <w:lang w:val="en-GB"/>
        </w:rPr>
        <w:t>________________________</w:t>
      </w:r>
      <w:r w:rsidR="00AD1FE9" w:rsidRPr="00A26CD2">
        <w:rPr>
          <w:rFonts w:ascii="Times New Roman" w:hAnsi="Times New Roman" w:cs="Times New Roman"/>
          <w:b/>
          <w:lang w:val="en-GB"/>
        </w:rPr>
        <w:t>EUR</w:t>
      </w:r>
      <w:r w:rsidR="00876BD6" w:rsidRPr="00A26CD2">
        <w:rPr>
          <w:rFonts w:ascii="Times New Roman" w:hAnsi="Times New Roman" w:cs="Times New Roman"/>
          <w:b/>
          <w:lang w:val="en-GB"/>
        </w:rPr>
        <w:t xml:space="preserve"> </w:t>
      </w:r>
    </w:p>
    <w:p w14:paraId="25A0779B" w14:textId="3CD898BE" w:rsidR="00BC05F4" w:rsidRPr="00A26CD2" w:rsidRDefault="0061238E" w:rsidP="00E75E08">
      <w:pPr>
        <w:jc w:val="both"/>
        <w:rPr>
          <w:rFonts w:ascii="Times New Roman" w:hAnsi="Times New Roman" w:cs="Times New Roman"/>
          <w:b/>
          <w:lang w:val="en-GB"/>
        </w:rPr>
      </w:pPr>
      <w:r w:rsidRPr="00A26CD2">
        <w:rPr>
          <w:rFonts w:ascii="Times New Roman" w:hAnsi="Times New Roman" w:cs="Times New Roman"/>
          <w:b/>
          <w:lang w:val="en-GB"/>
        </w:rPr>
        <w:t>Total offer for maximum of contract duration (for 48 months)</w:t>
      </w:r>
      <w:r w:rsidR="002D55ED">
        <w:rPr>
          <w:rFonts w:ascii="Times New Roman" w:hAnsi="Times New Roman" w:cs="Times New Roman"/>
          <w:b/>
          <w:lang w:val="en-GB"/>
        </w:rPr>
        <w:t xml:space="preserve"> </w:t>
      </w:r>
      <w:r w:rsidR="000D13A3" w:rsidRPr="00A26CD2">
        <w:rPr>
          <w:rFonts w:ascii="Times New Roman" w:hAnsi="Times New Roman" w:cs="Times New Roman"/>
          <w:b/>
          <w:lang w:val="en-GB"/>
        </w:rPr>
        <w:t>= ________________________EUR</w:t>
      </w:r>
    </w:p>
    <w:p w14:paraId="3268A57E" w14:textId="77777777" w:rsidR="00727C89" w:rsidRDefault="00727C89" w:rsidP="00CC1035">
      <w:pPr>
        <w:jc w:val="both"/>
        <w:rPr>
          <w:rStyle w:val="normaltextrun"/>
          <w:rFonts w:ascii="Times New Roman" w:eastAsia="Times New Roman" w:hAnsi="Times New Roman" w:cs="Times New Roman"/>
          <w:sz w:val="20"/>
          <w:szCs w:val="20"/>
          <w:lang w:val="en-GB" w:eastAsia="fr-FR"/>
        </w:rPr>
      </w:pPr>
    </w:p>
    <w:p w14:paraId="3DE394BC" w14:textId="41DC1043" w:rsidR="00CC1035" w:rsidRPr="00727C89" w:rsidRDefault="00CC1035" w:rsidP="00CC1035">
      <w:pPr>
        <w:jc w:val="both"/>
        <w:rPr>
          <w:rStyle w:val="normaltextrun"/>
          <w:rFonts w:ascii="Times New Roman" w:eastAsia="Times New Roman" w:hAnsi="Times New Roman" w:cs="Times New Roman"/>
          <w:sz w:val="20"/>
          <w:szCs w:val="20"/>
          <w:lang w:val="en-GB" w:eastAsia="fr-FR"/>
        </w:rPr>
      </w:pPr>
      <w:r w:rsidRPr="00727C89">
        <w:rPr>
          <w:rStyle w:val="normaltextrun"/>
          <w:rFonts w:ascii="Times New Roman" w:eastAsia="Times New Roman" w:hAnsi="Times New Roman" w:cs="Times New Roman"/>
          <w:sz w:val="20"/>
          <w:szCs w:val="20"/>
          <w:lang w:val="en-GB" w:eastAsia="fr-FR"/>
        </w:rPr>
        <w:t xml:space="preserve">During the implementation phase of the framework contract, the Contracting Authority may also order services not provided for and not included in these terms of reference (Annex II) and in the budget breakdown (Annex </w:t>
      </w:r>
      <w:r w:rsidR="469E4E0A" w:rsidRPr="00727C89">
        <w:rPr>
          <w:rStyle w:val="normaltextrun"/>
          <w:rFonts w:ascii="Times New Roman" w:eastAsia="Times New Roman" w:hAnsi="Times New Roman" w:cs="Times New Roman"/>
          <w:sz w:val="20"/>
          <w:szCs w:val="20"/>
          <w:lang w:val="en-GB" w:eastAsia="fr-FR"/>
        </w:rPr>
        <w:t>I</w:t>
      </w:r>
      <w:r w:rsidRPr="00727C89">
        <w:rPr>
          <w:rStyle w:val="normaltextrun"/>
          <w:rFonts w:ascii="Times New Roman" w:eastAsia="Times New Roman" w:hAnsi="Times New Roman" w:cs="Times New Roman"/>
          <w:sz w:val="20"/>
          <w:szCs w:val="20"/>
          <w:lang w:val="en-GB" w:eastAsia="fr-FR"/>
        </w:rPr>
        <w:t xml:space="preserve">V). </w:t>
      </w:r>
    </w:p>
    <w:p w14:paraId="19B91C67" w14:textId="69A6FAE4" w:rsidR="00CC1035" w:rsidRPr="00727C89" w:rsidRDefault="00CC1035" w:rsidP="00CC1035">
      <w:pPr>
        <w:jc w:val="both"/>
        <w:rPr>
          <w:rStyle w:val="normaltextrun"/>
          <w:rFonts w:ascii="Times New Roman" w:eastAsia="Times New Roman" w:hAnsi="Times New Roman" w:cs="Times New Roman"/>
          <w:sz w:val="20"/>
          <w:szCs w:val="20"/>
          <w:lang w:val="en-GB" w:eastAsia="fr-FR"/>
        </w:rPr>
      </w:pPr>
      <w:r w:rsidRPr="00727C89">
        <w:rPr>
          <w:rStyle w:val="normaltextrun"/>
          <w:rFonts w:ascii="Times New Roman" w:eastAsia="Times New Roman" w:hAnsi="Times New Roman" w:cs="Times New Roman"/>
          <w:sz w:val="20"/>
          <w:szCs w:val="20"/>
          <w:lang w:val="en-GB" w:eastAsia="fr-FR"/>
        </w:rPr>
        <w:t xml:space="preserve">In this case, the Contracting Authority’s Project Manager reserves the right to ask the Contractor for an estimate and to assess the reasonableness of the price proposed by the Contractor </w:t>
      </w:r>
      <w:proofErr w:type="gramStart"/>
      <w:r w:rsidRPr="00727C89">
        <w:rPr>
          <w:rStyle w:val="normaltextrun"/>
          <w:rFonts w:ascii="Times New Roman" w:eastAsia="Times New Roman" w:hAnsi="Times New Roman" w:cs="Times New Roman"/>
          <w:sz w:val="20"/>
          <w:szCs w:val="20"/>
          <w:lang w:val="en-GB" w:eastAsia="fr-FR"/>
        </w:rPr>
        <w:t>on the basis of</w:t>
      </w:r>
      <w:proofErr w:type="gramEnd"/>
      <w:r w:rsidRPr="00727C89">
        <w:rPr>
          <w:rStyle w:val="normaltextrun"/>
          <w:rFonts w:ascii="Times New Roman" w:eastAsia="Times New Roman" w:hAnsi="Times New Roman" w:cs="Times New Roman"/>
          <w:sz w:val="20"/>
          <w:szCs w:val="20"/>
          <w:lang w:val="en-GB" w:eastAsia="fr-FR"/>
        </w:rPr>
        <w:t xml:space="preserve"> the normal retail market price applied in the country of performance of the contract. </w:t>
      </w:r>
    </w:p>
    <w:p w14:paraId="1D3420FD" w14:textId="6BF57024" w:rsidR="00D2504F" w:rsidRPr="00727C89" w:rsidRDefault="00CC1035" w:rsidP="00E75E08">
      <w:pPr>
        <w:jc w:val="both"/>
        <w:rPr>
          <w:rFonts w:ascii="Times New Roman" w:hAnsi="Times New Roman" w:cs="Times New Roman"/>
          <w:b/>
          <w:bCs/>
          <w:sz w:val="20"/>
          <w:szCs w:val="20"/>
          <w:lang w:val="en-GB"/>
        </w:rPr>
      </w:pPr>
      <w:r w:rsidRPr="00727C89">
        <w:rPr>
          <w:rStyle w:val="normaltextrun"/>
          <w:rFonts w:ascii="Times New Roman" w:eastAsia="Times New Roman" w:hAnsi="Times New Roman" w:cs="Times New Roman"/>
          <w:sz w:val="20"/>
          <w:szCs w:val="20"/>
          <w:lang w:val="en-GB" w:eastAsia="fr-FR"/>
        </w:rPr>
        <w:t xml:space="preserve">When the proposed unit price is accepted by the contracting authority and included in the approved order form, the exchange of e-mail about this addition will serve as an administrative order, meaning the service item including the respective price will be automatically added to the terms of reference (Annex II) and the budget breakdown (Annex </w:t>
      </w:r>
      <w:r w:rsidR="7D2CC87C" w:rsidRPr="00727C89">
        <w:rPr>
          <w:rStyle w:val="normaltextrun"/>
          <w:rFonts w:ascii="Times New Roman" w:eastAsia="Times New Roman" w:hAnsi="Times New Roman" w:cs="Times New Roman"/>
          <w:sz w:val="20"/>
          <w:szCs w:val="20"/>
          <w:lang w:val="en-GB" w:eastAsia="fr-FR"/>
        </w:rPr>
        <w:t>I</w:t>
      </w:r>
      <w:r w:rsidRPr="00727C89">
        <w:rPr>
          <w:rStyle w:val="normaltextrun"/>
          <w:rFonts w:ascii="Times New Roman" w:eastAsia="Times New Roman" w:hAnsi="Times New Roman" w:cs="Times New Roman"/>
          <w:sz w:val="20"/>
          <w:szCs w:val="20"/>
          <w:lang w:val="en-GB" w:eastAsia="fr-FR"/>
        </w:rPr>
        <w:t xml:space="preserve">V); it will be treated in the same way as for the services listed and accepted in the contractor’s initial financial offer (Annex </w:t>
      </w:r>
      <w:r w:rsidR="5EF1784D" w:rsidRPr="00727C89">
        <w:rPr>
          <w:rStyle w:val="normaltextrun"/>
          <w:rFonts w:ascii="Times New Roman" w:eastAsia="Times New Roman" w:hAnsi="Times New Roman" w:cs="Times New Roman"/>
          <w:sz w:val="20"/>
          <w:szCs w:val="20"/>
          <w:lang w:val="en-GB" w:eastAsia="fr-FR"/>
        </w:rPr>
        <w:t>I</w:t>
      </w:r>
      <w:r w:rsidRPr="00727C89">
        <w:rPr>
          <w:rStyle w:val="normaltextrun"/>
          <w:rFonts w:ascii="Times New Roman" w:eastAsia="Times New Roman" w:hAnsi="Times New Roman" w:cs="Times New Roman"/>
          <w:sz w:val="20"/>
          <w:szCs w:val="20"/>
          <w:lang w:val="en-GB" w:eastAsia="fr-FR"/>
        </w:rPr>
        <w:t>V). If the prices indicated are not acceptable to the contracting authority, the contracting authority reserves the right to order the services from another source.</w:t>
      </w:r>
    </w:p>
    <w:sectPr w:rsidR="00D2504F" w:rsidRPr="00727C89" w:rsidSect="004E048C">
      <w:pgSz w:w="11906" w:h="16838"/>
      <w:pgMar w:top="426" w:right="991"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74BFF" w14:textId="77777777" w:rsidR="00882892" w:rsidRDefault="00882892" w:rsidP="00C90F95">
      <w:pPr>
        <w:spacing w:after="0" w:line="240" w:lineRule="auto"/>
      </w:pPr>
      <w:r>
        <w:separator/>
      </w:r>
    </w:p>
  </w:endnote>
  <w:endnote w:type="continuationSeparator" w:id="0">
    <w:p w14:paraId="2185A68B" w14:textId="77777777" w:rsidR="00882892" w:rsidRDefault="00882892" w:rsidP="00C90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B968D" w14:textId="77777777" w:rsidR="00882892" w:rsidRDefault="00882892" w:rsidP="00C90F95">
      <w:pPr>
        <w:spacing w:after="0" w:line="240" w:lineRule="auto"/>
      </w:pPr>
      <w:r>
        <w:separator/>
      </w:r>
    </w:p>
  </w:footnote>
  <w:footnote w:type="continuationSeparator" w:id="0">
    <w:p w14:paraId="7F98C7D7" w14:textId="77777777" w:rsidR="00882892" w:rsidRDefault="00882892" w:rsidP="00C90F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7130"/>
    <w:multiLevelType w:val="hybridMultilevel"/>
    <w:tmpl w:val="D5467AF4"/>
    <w:lvl w:ilvl="0" w:tplc="750A5C2A">
      <w:start w:val="1"/>
      <w:numFmt w:val="decimal"/>
      <w:lvlText w:val="%1."/>
      <w:lvlJc w:val="left"/>
      <w:pPr>
        <w:ind w:left="360" w:hanging="360"/>
      </w:pPr>
      <w:rPr>
        <w:rFonts w:ascii="Times New Roman" w:hAnsi="Times New Roman" w:cs="Times New Roman" w:hint="default"/>
        <w:b w:val="0"/>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num w:numId="1" w16cid:durableId="555897597">
    <w:abstractNumId w:val="1"/>
  </w:num>
  <w:num w:numId="2" w16cid:durableId="1632249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25A"/>
    <w:rsid w:val="000071FE"/>
    <w:rsid w:val="00017A37"/>
    <w:rsid w:val="00026463"/>
    <w:rsid w:val="00051C44"/>
    <w:rsid w:val="00062538"/>
    <w:rsid w:val="0007364E"/>
    <w:rsid w:val="000D13A3"/>
    <w:rsid w:val="000F191C"/>
    <w:rsid w:val="00121EC7"/>
    <w:rsid w:val="00141F3D"/>
    <w:rsid w:val="001440E6"/>
    <w:rsid w:val="00163148"/>
    <w:rsid w:val="00164234"/>
    <w:rsid w:val="001811B1"/>
    <w:rsid w:val="001860E6"/>
    <w:rsid w:val="00214DC8"/>
    <w:rsid w:val="00255D98"/>
    <w:rsid w:val="00260D9A"/>
    <w:rsid w:val="00283931"/>
    <w:rsid w:val="00287AB7"/>
    <w:rsid w:val="002D55ED"/>
    <w:rsid w:val="002E6F71"/>
    <w:rsid w:val="002F7745"/>
    <w:rsid w:val="00312DFE"/>
    <w:rsid w:val="003D099B"/>
    <w:rsid w:val="003D155F"/>
    <w:rsid w:val="004118C3"/>
    <w:rsid w:val="0041296C"/>
    <w:rsid w:val="00446C30"/>
    <w:rsid w:val="00492F49"/>
    <w:rsid w:val="004C0757"/>
    <w:rsid w:val="004E048C"/>
    <w:rsid w:val="00526B31"/>
    <w:rsid w:val="0055778A"/>
    <w:rsid w:val="005B2BED"/>
    <w:rsid w:val="00601E71"/>
    <w:rsid w:val="0061238E"/>
    <w:rsid w:val="006262C2"/>
    <w:rsid w:val="00627F12"/>
    <w:rsid w:val="0065169D"/>
    <w:rsid w:val="006B1C64"/>
    <w:rsid w:val="006D32D5"/>
    <w:rsid w:val="00727C89"/>
    <w:rsid w:val="00760322"/>
    <w:rsid w:val="00781E08"/>
    <w:rsid w:val="007B63DA"/>
    <w:rsid w:val="00800B12"/>
    <w:rsid w:val="00855C8F"/>
    <w:rsid w:val="00861041"/>
    <w:rsid w:val="00876BD6"/>
    <w:rsid w:val="00882892"/>
    <w:rsid w:val="008C30E5"/>
    <w:rsid w:val="008C4295"/>
    <w:rsid w:val="008F3017"/>
    <w:rsid w:val="00920FDB"/>
    <w:rsid w:val="009467B1"/>
    <w:rsid w:val="00980B4E"/>
    <w:rsid w:val="00A1636B"/>
    <w:rsid w:val="00A22598"/>
    <w:rsid w:val="00A26CD2"/>
    <w:rsid w:val="00A45B0E"/>
    <w:rsid w:val="00A51944"/>
    <w:rsid w:val="00A56B65"/>
    <w:rsid w:val="00A56D71"/>
    <w:rsid w:val="00A92DBC"/>
    <w:rsid w:val="00AA225A"/>
    <w:rsid w:val="00AB2695"/>
    <w:rsid w:val="00AD1FE9"/>
    <w:rsid w:val="00AF2D48"/>
    <w:rsid w:val="00B86BF9"/>
    <w:rsid w:val="00B96A23"/>
    <w:rsid w:val="00BA1A14"/>
    <w:rsid w:val="00BA7608"/>
    <w:rsid w:val="00BC05F4"/>
    <w:rsid w:val="00BC6E05"/>
    <w:rsid w:val="00C14606"/>
    <w:rsid w:val="00C53B56"/>
    <w:rsid w:val="00C63498"/>
    <w:rsid w:val="00C65322"/>
    <w:rsid w:val="00C84543"/>
    <w:rsid w:val="00C87432"/>
    <w:rsid w:val="00C90F95"/>
    <w:rsid w:val="00CB4B97"/>
    <w:rsid w:val="00CC1035"/>
    <w:rsid w:val="00D05418"/>
    <w:rsid w:val="00D13CE9"/>
    <w:rsid w:val="00D2504F"/>
    <w:rsid w:val="00D4646D"/>
    <w:rsid w:val="00D763DA"/>
    <w:rsid w:val="00D84058"/>
    <w:rsid w:val="00DB5C1C"/>
    <w:rsid w:val="00DE4102"/>
    <w:rsid w:val="00E1196B"/>
    <w:rsid w:val="00E176C3"/>
    <w:rsid w:val="00E75E08"/>
    <w:rsid w:val="00E815DA"/>
    <w:rsid w:val="00E94C5F"/>
    <w:rsid w:val="00EE536D"/>
    <w:rsid w:val="00EF3797"/>
    <w:rsid w:val="00F420E7"/>
    <w:rsid w:val="00F628DB"/>
    <w:rsid w:val="00F75615"/>
    <w:rsid w:val="00FA2F5A"/>
    <w:rsid w:val="00FF3E4C"/>
    <w:rsid w:val="0380339C"/>
    <w:rsid w:val="05A0385B"/>
    <w:rsid w:val="05E9E619"/>
    <w:rsid w:val="136A7E89"/>
    <w:rsid w:val="1B12331F"/>
    <w:rsid w:val="1E67F05B"/>
    <w:rsid w:val="2FF2B1F2"/>
    <w:rsid w:val="31C4E12C"/>
    <w:rsid w:val="364CB256"/>
    <w:rsid w:val="37526C0A"/>
    <w:rsid w:val="3F8D9A0E"/>
    <w:rsid w:val="42CCC3A7"/>
    <w:rsid w:val="469E4E0A"/>
    <w:rsid w:val="49B9233D"/>
    <w:rsid w:val="4A7FE5F7"/>
    <w:rsid w:val="4CC1FDB5"/>
    <w:rsid w:val="4CCD44E3"/>
    <w:rsid w:val="4EE0C298"/>
    <w:rsid w:val="5942CB61"/>
    <w:rsid w:val="5CAF61C5"/>
    <w:rsid w:val="5CC6C3A2"/>
    <w:rsid w:val="5EF1784D"/>
    <w:rsid w:val="5FABA296"/>
    <w:rsid w:val="61E797DE"/>
    <w:rsid w:val="64D2EA47"/>
    <w:rsid w:val="65B6A42D"/>
    <w:rsid w:val="69067A1D"/>
    <w:rsid w:val="6C4D5D78"/>
    <w:rsid w:val="6FA8BEF5"/>
    <w:rsid w:val="77C6509D"/>
    <w:rsid w:val="7D2CC87C"/>
    <w:rsid w:val="7D49BCB4"/>
    <w:rsid w:val="7DFB4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B0979"/>
  <w15:chartTrackingRefBased/>
  <w15:docId w15:val="{0AB6DBC1-75A6-46CA-B496-0553A6FD5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25A"/>
    <w:pPr>
      <w:spacing w:after="200" w:line="276" w:lineRule="auto"/>
    </w:pPr>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225A"/>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0F95"/>
    <w:pPr>
      <w:tabs>
        <w:tab w:val="center" w:pos="4536"/>
        <w:tab w:val="right" w:pos="9072"/>
      </w:tabs>
      <w:spacing w:after="0" w:line="240" w:lineRule="auto"/>
    </w:pPr>
  </w:style>
  <w:style w:type="character" w:customStyle="1" w:styleId="HeaderChar">
    <w:name w:val="Header Char"/>
    <w:basedOn w:val="DefaultParagraphFont"/>
    <w:link w:val="Header"/>
    <w:uiPriority w:val="99"/>
    <w:rsid w:val="00C90F95"/>
    <w:rPr>
      <w:lang w:val="fr-FR"/>
    </w:rPr>
  </w:style>
  <w:style w:type="paragraph" w:styleId="Footer">
    <w:name w:val="footer"/>
    <w:basedOn w:val="Normal"/>
    <w:link w:val="FooterChar"/>
    <w:uiPriority w:val="99"/>
    <w:unhideWhenUsed/>
    <w:rsid w:val="00C90F9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0F95"/>
    <w:rPr>
      <w:lang w:val="fr-FR"/>
    </w:rPr>
  </w:style>
  <w:style w:type="character" w:styleId="CommentReference">
    <w:name w:val="annotation reference"/>
    <w:basedOn w:val="DefaultParagraphFont"/>
    <w:uiPriority w:val="99"/>
    <w:semiHidden/>
    <w:unhideWhenUsed/>
    <w:rsid w:val="00AF2D48"/>
    <w:rPr>
      <w:sz w:val="16"/>
      <w:szCs w:val="16"/>
    </w:rPr>
  </w:style>
  <w:style w:type="paragraph" w:styleId="CommentText">
    <w:name w:val="annotation text"/>
    <w:basedOn w:val="Normal"/>
    <w:link w:val="CommentTextChar"/>
    <w:uiPriority w:val="99"/>
    <w:semiHidden/>
    <w:unhideWhenUsed/>
    <w:rsid w:val="00AF2D48"/>
    <w:pPr>
      <w:spacing w:line="240" w:lineRule="auto"/>
    </w:pPr>
    <w:rPr>
      <w:sz w:val="20"/>
      <w:szCs w:val="20"/>
    </w:rPr>
  </w:style>
  <w:style w:type="character" w:customStyle="1" w:styleId="CommentTextChar">
    <w:name w:val="Comment Text Char"/>
    <w:basedOn w:val="DefaultParagraphFont"/>
    <w:link w:val="CommentText"/>
    <w:uiPriority w:val="99"/>
    <w:semiHidden/>
    <w:rsid w:val="00AF2D48"/>
    <w:rPr>
      <w:sz w:val="20"/>
      <w:szCs w:val="20"/>
      <w:lang w:val="fr-FR"/>
    </w:rPr>
  </w:style>
  <w:style w:type="paragraph" w:styleId="CommentSubject">
    <w:name w:val="annotation subject"/>
    <w:basedOn w:val="CommentText"/>
    <w:next w:val="CommentText"/>
    <w:link w:val="CommentSubjectChar"/>
    <w:uiPriority w:val="99"/>
    <w:semiHidden/>
    <w:unhideWhenUsed/>
    <w:rsid w:val="00AF2D48"/>
    <w:rPr>
      <w:b/>
      <w:bCs/>
    </w:rPr>
  </w:style>
  <w:style w:type="character" w:customStyle="1" w:styleId="CommentSubjectChar">
    <w:name w:val="Comment Subject Char"/>
    <w:basedOn w:val="CommentTextChar"/>
    <w:link w:val="CommentSubject"/>
    <w:uiPriority w:val="99"/>
    <w:semiHidden/>
    <w:rsid w:val="00AF2D48"/>
    <w:rPr>
      <w:b/>
      <w:bCs/>
      <w:sz w:val="20"/>
      <w:szCs w:val="20"/>
      <w:lang w:val="fr-FR"/>
    </w:rPr>
  </w:style>
  <w:style w:type="paragraph" w:styleId="BalloonText">
    <w:name w:val="Balloon Text"/>
    <w:basedOn w:val="Normal"/>
    <w:link w:val="BalloonTextChar"/>
    <w:uiPriority w:val="99"/>
    <w:semiHidden/>
    <w:unhideWhenUsed/>
    <w:rsid w:val="00AF2D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2D48"/>
    <w:rPr>
      <w:rFonts w:ascii="Segoe UI" w:hAnsi="Segoe UI" w:cs="Segoe UI"/>
      <w:sz w:val="18"/>
      <w:szCs w:val="18"/>
      <w:lang w:val="fr-FR"/>
    </w:rPr>
  </w:style>
  <w:style w:type="paragraph" w:customStyle="1" w:styleId="paragraph">
    <w:name w:val="paragraph"/>
    <w:basedOn w:val="Normal"/>
    <w:rsid w:val="00BC05F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DefaultParagraphFont"/>
    <w:rsid w:val="00BC05F4"/>
  </w:style>
  <w:style w:type="character" w:customStyle="1" w:styleId="eop">
    <w:name w:val="eop"/>
    <w:basedOn w:val="DefaultParagraphFont"/>
    <w:rsid w:val="00BC05F4"/>
  </w:style>
  <w:style w:type="paragraph" w:styleId="ListBullet">
    <w:name w:val="List Bullet"/>
    <w:basedOn w:val="Normal"/>
    <w:rsid w:val="00876BD6"/>
    <w:pPr>
      <w:numPr>
        <w:numId w:val="1"/>
      </w:numPr>
      <w:spacing w:after="240" w:line="240" w:lineRule="auto"/>
      <w:jc w:val="both"/>
    </w:pPr>
    <w:rPr>
      <w:rFonts w:ascii="Times New Roman" w:eastAsia="Times New Roman" w:hAnsi="Times New Roman" w:cs="Times New Roman"/>
      <w:sz w:val="24"/>
      <w:szCs w:val="20"/>
      <w:lang w:val="en-GB"/>
    </w:rPr>
  </w:style>
  <w:style w:type="paragraph" w:styleId="ListParagraph">
    <w:name w:val="List Paragraph"/>
    <w:basedOn w:val="Normal"/>
    <w:uiPriority w:val="34"/>
    <w:qFormat/>
    <w:rsid w:val="00876BD6"/>
    <w:pPr>
      <w:spacing w:after="160" w:line="259" w:lineRule="auto"/>
      <w:ind w:left="720"/>
      <w:contextualSpacing/>
    </w:pPr>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8016175">
      <w:bodyDiv w:val="1"/>
      <w:marLeft w:val="0"/>
      <w:marRight w:val="0"/>
      <w:marTop w:val="0"/>
      <w:marBottom w:val="0"/>
      <w:divBdr>
        <w:top w:val="none" w:sz="0" w:space="0" w:color="auto"/>
        <w:left w:val="none" w:sz="0" w:space="0" w:color="auto"/>
        <w:bottom w:val="none" w:sz="0" w:space="0" w:color="auto"/>
        <w:right w:val="none" w:sz="0" w:space="0" w:color="auto"/>
      </w:divBdr>
      <w:divsChild>
        <w:div w:id="1001785086">
          <w:marLeft w:val="0"/>
          <w:marRight w:val="0"/>
          <w:marTop w:val="0"/>
          <w:marBottom w:val="0"/>
          <w:divBdr>
            <w:top w:val="none" w:sz="0" w:space="0" w:color="auto"/>
            <w:left w:val="none" w:sz="0" w:space="0" w:color="auto"/>
            <w:bottom w:val="none" w:sz="0" w:space="0" w:color="auto"/>
            <w:right w:val="none" w:sz="0" w:space="0" w:color="auto"/>
          </w:divBdr>
        </w:div>
        <w:div w:id="997614484">
          <w:marLeft w:val="0"/>
          <w:marRight w:val="0"/>
          <w:marTop w:val="0"/>
          <w:marBottom w:val="0"/>
          <w:divBdr>
            <w:top w:val="none" w:sz="0" w:space="0" w:color="auto"/>
            <w:left w:val="none" w:sz="0" w:space="0" w:color="auto"/>
            <w:bottom w:val="none" w:sz="0" w:space="0" w:color="auto"/>
            <w:right w:val="none" w:sz="0" w:space="0" w:color="auto"/>
          </w:divBdr>
        </w:div>
        <w:div w:id="1104574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4bc595d-1eba-4f4a-bbd9-796d73b8b6af" xsi:nil="true"/>
    <lcf76f155ced4ddcb4097134ff3c332f xmlns="68353e7d-c7ca-43ab-9d34-30a1497a9e4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3A689-186E-4430-8D87-6F59FA862570}">
  <ds:schemaRefs>
    <ds:schemaRef ds:uri="http://schemas.microsoft.com/sharepoint/v3/contenttype/forms"/>
  </ds:schemaRefs>
</ds:datastoreItem>
</file>

<file path=customXml/itemProps2.xml><?xml version="1.0" encoding="utf-8"?>
<ds:datastoreItem xmlns:ds="http://schemas.openxmlformats.org/officeDocument/2006/customXml" ds:itemID="{3A5A6B96-5850-4DC2-805E-7928A285FF87}">
  <ds:schemaRefs>
    <ds:schemaRef ds:uri="http://schemas.microsoft.com/office/2006/metadata/properties"/>
    <ds:schemaRef ds:uri="http://schemas.microsoft.com/office/infopath/2007/PartnerControls"/>
    <ds:schemaRef ds:uri="84bc595d-1eba-4f4a-bbd9-796d73b8b6af"/>
    <ds:schemaRef ds:uri="68353e7d-c7ca-43ab-9d34-30a1497a9e4b"/>
  </ds:schemaRefs>
</ds:datastoreItem>
</file>

<file path=customXml/itemProps3.xml><?xml version="1.0" encoding="utf-8"?>
<ds:datastoreItem xmlns:ds="http://schemas.openxmlformats.org/officeDocument/2006/customXml" ds:itemID="{2E65C6AE-C681-44F9-8962-2BF86EDE6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357</Words>
  <Characters>2040</Characters>
  <Application>Microsoft Office Word</Application>
  <DocSecurity>0</DocSecurity>
  <Lines>17</Lines>
  <Paragraphs>4</Paragraphs>
  <ScaleCrop>false</ScaleCrop>
  <Company>Hewlett-Packard Company</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Oumar Konate</dc:creator>
  <cp:keywords/>
  <dc:description/>
  <cp:lastModifiedBy>Luc Rouffaud</cp:lastModifiedBy>
  <cp:revision>41</cp:revision>
  <dcterms:created xsi:type="dcterms:W3CDTF">2021-04-08T09:15:00Z</dcterms:created>
  <dcterms:modified xsi:type="dcterms:W3CDTF">2026-05-26T12:18:00Z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0x0101005778A86F808DC947B0CF00F9C3189469</vt:lpwstr>
  </property>
  <property fmtid="{D5CDD505-2E9C-101B-9397-08002B2CF9AE}" pid="3" name="MediaServiceImageTags">
    <vt:lpwstr/>
  </property>
</Properties>
</file>